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7283" w14:textId="77777777" w:rsidR="00905A51" w:rsidRDefault="00905A51" w:rsidP="00FF40CA"/>
    <w:p w14:paraId="3945FD08" w14:textId="77777777" w:rsidR="00905A51" w:rsidRDefault="00905A51" w:rsidP="00905A51">
      <w:pPr>
        <w:pStyle w:val="Heading1"/>
        <w:ind w:left="720"/>
      </w:pPr>
    </w:p>
    <w:p w14:paraId="4D08F5E5" w14:textId="77777777" w:rsidR="00905A51" w:rsidRPr="00905A51" w:rsidRDefault="00905A51" w:rsidP="00905A51">
      <w:pPr>
        <w:widowControl w:val="0"/>
        <w:autoSpaceDE w:val="0"/>
        <w:autoSpaceDN w:val="0"/>
        <w:adjustRightInd w:val="0"/>
        <w:spacing w:after="0" w:line="240" w:lineRule="auto"/>
        <w:ind w:left="2940"/>
        <w:rPr>
          <w:rFonts w:eastAsia="Times New Roman" w:cstheme="minorHAnsi"/>
          <w:sz w:val="28"/>
          <w:szCs w:val="28"/>
        </w:rPr>
      </w:pPr>
      <w:r w:rsidRPr="00905A51">
        <w:rPr>
          <w:rFonts w:eastAsia="Times New Roman" w:cstheme="minorHAnsi"/>
          <w:b/>
          <w:bCs/>
          <w:sz w:val="28"/>
          <w:szCs w:val="28"/>
        </w:rPr>
        <w:t>Terms of Reference (</w:t>
      </w:r>
      <w:proofErr w:type="spellStart"/>
      <w:r w:rsidRPr="00905A51">
        <w:rPr>
          <w:rFonts w:eastAsia="Times New Roman" w:cstheme="minorHAnsi"/>
          <w:b/>
          <w:bCs/>
          <w:sz w:val="28"/>
          <w:szCs w:val="28"/>
        </w:rPr>
        <w:t>ToR</w:t>
      </w:r>
      <w:proofErr w:type="spellEnd"/>
      <w:r w:rsidRPr="00905A51">
        <w:rPr>
          <w:rFonts w:eastAsia="Times New Roman" w:cstheme="minorHAnsi"/>
          <w:b/>
          <w:bCs/>
          <w:sz w:val="28"/>
          <w:szCs w:val="28"/>
        </w:rPr>
        <w:t>)</w:t>
      </w:r>
    </w:p>
    <w:p w14:paraId="6BCE31CC" w14:textId="77777777" w:rsidR="00905A51" w:rsidRPr="00905A51" w:rsidRDefault="00905A51" w:rsidP="00905A51">
      <w:pPr>
        <w:widowControl w:val="0"/>
        <w:autoSpaceDE w:val="0"/>
        <w:autoSpaceDN w:val="0"/>
        <w:adjustRightInd w:val="0"/>
        <w:spacing w:after="0" w:line="240" w:lineRule="auto"/>
        <w:rPr>
          <w:rFonts w:eastAsia="Times New Roman" w:cstheme="minorHAnsi"/>
          <w:sz w:val="28"/>
          <w:szCs w:val="28"/>
        </w:rPr>
      </w:pPr>
    </w:p>
    <w:p w14:paraId="6059569E" w14:textId="6AE8AD45" w:rsidR="00905A51" w:rsidRPr="00905A51" w:rsidRDefault="00D71447" w:rsidP="00905A51">
      <w:pPr>
        <w:widowControl w:val="0"/>
        <w:autoSpaceDE w:val="0"/>
        <w:autoSpaceDN w:val="0"/>
        <w:adjustRightInd w:val="0"/>
        <w:spacing w:after="0" w:line="240" w:lineRule="auto"/>
        <w:ind w:left="2900"/>
        <w:rPr>
          <w:rFonts w:eastAsia="Times New Roman" w:cstheme="minorHAnsi"/>
          <w:b/>
          <w:bCs/>
          <w:sz w:val="28"/>
          <w:szCs w:val="28"/>
        </w:rPr>
      </w:pPr>
      <w:r>
        <w:rPr>
          <w:rFonts w:eastAsia="Times New Roman" w:cstheme="minorHAnsi"/>
          <w:b/>
          <w:bCs/>
          <w:sz w:val="28"/>
          <w:szCs w:val="28"/>
        </w:rPr>
        <w:t>End line Survey</w:t>
      </w:r>
      <w:r w:rsidR="00905A51" w:rsidRPr="00905A51">
        <w:rPr>
          <w:rFonts w:eastAsia="Times New Roman" w:cstheme="minorHAnsi"/>
          <w:b/>
          <w:bCs/>
          <w:sz w:val="28"/>
          <w:szCs w:val="28"/>
        </w:rPr>
        <w:t xml:space="preserve"> Consultancy Work</w:t>
      </w:r>
    </w:p>
    <w:p w14:paraId="5E5CE0CF" w14:textId="77777777" w:rsidR="00905A51" w:rsidRPr="00905A51" w:rsidRDefault="00905A51" w:rsidP="00905A51">
      <w:pPr>
        <w:widowControl w:val="0"/>
        <w:autoSpaceDE w:val="0"/>
        <w:autoSpaceDN w:val="0"/>
        <w:adjustRightInd w:val="0"/>
        <w:spacing w:after="0" w:line="240" w:lineRule="auto"/>
        <w:ind w:left="2900"/>
        <w:rPr>
          <w:rFonts w:eastAsia="Times New Roman" w:cstheme="minorHAnsi"/>
          <w:b/>
          <w:bCs/>
          <w:sz w:val="28"/>
          <w:szCs w:val="28"/>
        </w:rPr>
      </w:pPr>
    </w:p>
    <w:tbl>
      <w:tblPr>
        <w:tblpPr w:leftFromText="180" w:rightFromText="180" w:vertAnchor="text" w:horzAnchor="margin" w:tblpXSpec="center" w:tblpY="443"/>
        <w:tblW w:w="8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3152"/>
      </w:tblGrid>
      <w:tr w:rsidR="00905A51" w:rsidRPr="00905A51" w14:paraId="02C2784B" w14:textId="77777777" w:rsidTr="00905A51">
        <w:trPr>
          <w:trHeight w:val="815"/>
        </w:trPr>
        <w:tc>
          <w:tcPr>
            <w:tcW w:w="5000" w:type="dxa"/>
            <w:vAlign w:val="center"/>
          </w:tcPr>
          <w:p w14:paraId="2C29573E" w14:textId="77777777" w:rsidR="00905A51" w:rsidRPr="00905A51" w:rsidRDefault="00905A51" w:rsidP="00905A51">
            <w:pPr>
              <w:widowControl w:val="0"/>
              <w:tabs>
                <w:tab w:val="left" w:pos="1215"/>
              </w:tabs>
              <w:autoSpaceDE w:val="0"/>
              <w:autoSpaceDN w:val="0"/>
              <w:adjustRightInd w:val="0"/>
              <w:spacing w:after="0" w:line="240" w:lineRule="auto"/>
              <w:ind w:left="350"/>
              <w:rPr>
                <w:rFonts w:eastAsia="Times New Roman" w:cstheme="minorHAnsi"/>
                <w:sz w:val="28"/>
                <w:szCs w:val="28"/>
              </w:rPr>
            </w:pPr>
            <w:r w:rsidRPr="00905A51">
              <w:rPr>
                <w:rFonts w:eastAsia="Times New Roman" w:cstheme="minorHAnsi"/>
                <w:sz w:val="28"/>
                <w:szCs w:val="28"/>
              </w:rPr>
              <w:t>Contract Manager</w:t>
            </w:r>
          </w:p>
        </w:tc>
        <w:tc>
          <w:tcPr>
            <w:tcW w:w="3152" w:type="dxa"/>
            <w:vAlign w:val="center"/>
          </w:tcPr>
          <w:p w14:paraId="4904AA88" w14:textId="77777777" w:rsidR="00905A51" w:rsidRDefault="000F448D" w:rsidP="00905A51">
            <w:pPr>
              <w:widowControl w:val="0"/>
              <w:autoSpaceDE w:val="0"/>
              <w:autoSpaceDN w:val="0"/>
              <w:adjustRightInd w:val="0"/>
              <w:spacing w:after="0" w:line="240" w:lineRule="auto"/>
              <w:rPr>
                <w:rFonts w:eastAsia="Times New Roman" w:cstheme="minorHAnsi"/>
                <w:sz w:val="28"/>
                <w:szCs w:val="28"/>
              </w:rPr>
            </w:pPr>
            <w:r>
              <w:rPr>
                <w:rFonts w:eastAsia="Times New Roman" w:cstheme="minorHAnsi"/>
                <w:sz w:val="28"/>
                <w:szCs w:val="28"/>
              </w:rPr>
              <w:t>Yam Nath Yogi</w:t>
            </w:r>
          </w:p>
          <w:p w14:paraId="530F0869" w14:textId="77777777" w:rsidR="000F448D" w:rsidRPr="00905A51" w:rsidRDefault="000F448D" w:rsidP="00905A51">
            <w:pPr>
              <w:widowControl w:val="0"/>
              <w:autoSpaceDE w:val="0"/>
              <w:autoSpaceDN w:val="0"/>
              <w:adjustRightInd w:val="0"/>
              <w:spacing w:after="0" w:line="240" w:lineRule="auto"/>
              <w:rPr>
                <w:rFonts w:eastAsia="Times New Roman" w:cstheme="minorHAnsi"/>
                <w:sz w:val="28"/>
                <w:szCs w:val="28"/>
              </w:rPr>
            </w:pPr>
            <w:r>
              <w:rPr>
                <w:rFonts w:eastAsia="Times New Roman" w:cstheme="minorHAnsi"/>
                <w:sz w:val="28"/>
                <w:szCs w:val="28"/>
              </w:rPr>
              <w:t>Project Director</w:t>
            </w:r>
          </w:p>
        </w:tc>
      </w:tr>
      <w:tr w:rsidR="00905A51" w:rsidRPr="00905A51" w14:paraId="0272D91E" w14:textId="77777777" w:rsidTr="00905A51">
        <w:trPr>
          <w:trHeight w:val="815"/>
        </w:trPr>
        <w:tc>
          <w:tcPr>
            <w:tcW w:w="5000" w:type="dxa"/>
            <w:vAlign w:val="center"/>
          </w:tcPr>
          <w:p w14:paraId="798D880B" w14:textId="77777777" w:rsidR="00905A51" w:rsidRPr="00905A51" w:rsidRDefault="00905A51" w:rsidP="00905A51">
            <w:pPr>
              <w:widowControl w:val="0"/>
              <w:autoSpaceDE w:val="0"/>
              <w:autoSpaceDN w:val="0"/>
              <w:adjustRightInd w:val="0"/>
              <w:spacing w:after="0" w:line="240" w:lineRule="auto"/>
              <w:ind w:left="350"/>
              <w:rPr>
                <w:rFonts w:eastAsia="Times New Roman" w:cstheme="minorHAnsi"/>
                <w:sz w:val="28"/>
                <w:szCs w:val="28"/>
              </w:rPr>
            </w:pPr>
            <w:r w:rsidRPr="00905A51">
              <w:rPr>
                <w:rFonts w:eastAsia="Times New Roman" w:cstheme="minorHAnsi"/>
                <w:sz w:val="28"/>
                <w:szCs w:val="28"/>
              </w:rPr>
              <w:t>Deadline for the submission of proposal</w:t>
            </w:r>
          </w:p>
        </w:tc>
        <w:tc>
          <w:tcPr>
            <w:tcW w:w="3152" w:type="dxa"/>
            <w:vAlign w:val="center"/>
          </w:tcPr>
          <w:p w14:paraId="45A9140C" w14:textId="427D4782" w:rsidR="00905A51" w:rsidRPr="00905A51" w:rsidRDefault="003C73D6" w:rsidP="003C73D6">
            <w:pPr>
              <w:widowControl w:val="0"/>
              <w:autoSpaceDE w:val="0"/>
              <w:autoSpaceDN w:val="0"/>
              <w:adjustRightInd w:val="0"/>
              <w:spacing w:after="0" w:line="240" w:lineRule="auto"/>
              <w:rPr>
                <w:rFonts w:eastAsia="Times New Roman" w:cstheme="minorHAnsi"/>
                <w:sz w:val="28"/>
                <w:szCs w:val="28"/>
              </w:rPr>
            </w:pPr>
            <w:r>
              <w:rPr>
                <w:rFonts w:eastAsia="Times New Roman" w:cstheme="minorHAnsi"/>
                <w:sz w:val="28"/>
                <w:szCs w:val="28"/>
              </w:rPr>
              <w:t>25</w:t>
            </w:r>
            <w:r w:rsidRPr="00BA79F4">
              <w:rPr>
                <w:rFonts w:eastAsia="Times New Roman" w:cstheme="minorHAnsi"/>
                <w:sz w:val="28"/>
                <w:szCs w:val="28"/>
                <w:vertAlign w:val="superscript"/>
              </w:rPr>
              <w:t>th</w:t>
            </w:r>
            <w:r>
              <w:rPr>
                <w:rFonts w:eastAsia="Times New Roman" w:cstheme="minorHAnsi"/>
                <w:sz w:val="28"/>
                <w:szCs w:val="28"/>
              </w:rPr>
              <w:t xml:space="preserve"> </w:t>
            </w:r>
            <w:r w:rsidR="00A41FEB">
              <w:rPr>
                <w:rFonts w:eastAsia="Times New Roman" w:cstheme="minorHAnsi"/>
                <w:sz w:val="28"/>
                <w:szCs w:val="28"/>
              </w:rPr>
              <w:t xml:space="preserve"> </w:t>
            </w:r>
            <w:r>
              <w:rPr>
                <w:rFonts w:eastAsia="Times New Roman" w:cstheme="minorHAnsi"/>
                <w:sz w:val="28"/>
                <w:szCs w:val="28"/>
              </w:rPr>
              <w:t>September</w:t>
            </w:r>
            <w:r w:rsidR="00A41FEB">
              <w:rPr>
                <w:rFonts w:eastAsia="Times New Roman" w:cstheme="minorHAnsi"/>
                <w:sz w:val="28"/>
                <w:szCs w:val="28"/>
              </w:rPr>
              <w:t xml:space="preserve"> 2022</w:t>
            </w:r>
          </w:p>
        </w:tc>
      </w:tr>
      <w:tr w:rsidR="00905A51" w:rsidRPr="00905A51" w14:paraId="25754F5C" w14:textId="77777777" w:rsidTr="00905A51">
        <w:trPr>
          <w:trHeight w:val="675"/>
        </w:trPr>
        <w:tc>
          <w:tcPr>
            <w:tcW w:w="5000" w:type="dxa"/>
            <w:vAlign w:val="center"/>
          </w:tcPr>
          <w:p w14:paraId="0B0015B0" w14:textId="77777777" w:rsidR="00905A51" w:rsidRPr="00905A51" w:rsidRDefault="00905A51" w:rsidP="00905A51">
            <w:pPr>
              <w:widowControl w:val="0"/>
              <w:autoSpaceDE w:val="0"/>
              <w:autoSpaceDN w:val="0"/>
              <w:adjustRightInd w:val="0"/>
              <w:spacing w:after="0" w:line="240" w:lineRule="auto"/>
              <w:ind w:left="350"/>
              <w:rPr>
                <w:rFonts w:eastAsia="Times New Roman" w:cstheme="minorHAnsi"/>
                <w:sz w:val="28"/>
                <w:szCs w:val="28"/>
              </w:rPr>
            </w:pPr>
            <w:r w:rsidRPr="00905A51">
              <w:rPr>
                <w:rFonts w:eastAsia="Times New Roman" w:cstheme="minorHAnsi"/>
                <w:sz w:val="28"/>
                <w:szCs w:val="28"/>
              </w:rPr>
              <w:t>Estimated date for award of contract</w:t>
            </w:r>
          </w:p>
        </w:tc>
        <w:tc>
          <w:tcPr>
            <w:tcW w:w="3152" w:type="dxa"/>
            <w:vAlign w:val="center"/>
          </w:tcPr>
          <w:p w14:paraId="1D4CC6DA" w14:textId="2C89641F" w:rsidR="00905A51" w:rsidRPr="00905A51" w:rsidRDefault="003C73D6" w:rsidP="00905A51">
            <w:pPr>
              <w:widowControl w:val="0"/>
              <w:autoSpaceDE w:val="0"/>
              <w:autoSpaceDN w:val="0"/>
              <w:adjustRightInd w:val="0"/>
              <w:spacing w:after="0" w:line="240" w:lineRule="auto"/>
              <w:rPr>
                <w:rFonts w:eastAsia="Times New Roman" w:cstheme="minorHAnsi"/>
                <w:sz w:val="28"/>
                <w:szCs w:val="28"/>
              </w:rPr>
            </w:pPr>
            <w:r>
              <w:rPr>
                <w:rFonts w:eastAsia="Times New Roman" w:cstheme="minorHAnsi"/>
                <w:sz w:val="28"/>
                <w:szCs w:val="28"/>
              </w:rPr>
              <w:t>5</w:t>
            </w:r>
            <w:r w:rsidRPr="00BA79F4">
              <w:rPr>
                <w:rFonts w:eastAsia="Times New Roman" w:cstheme="minorHAnsi"/>
                <w:sz w:val="28"/>
                <w:szCs w:val="28"/>
                <w:vertAlign w:val="superscript"/>
              </w:rPr>
              <w:t>th</w:t>
            </w:r>
            <w:r>
              <w:rPr>
                <w:rFonts w:eastAsia="Times New Roman" w:cstheme="minorHAnsi"/>
                <w:sz w:val="28"/>
                <w:szCs w:val="28"/>
              </w:rPr>
              <w:t xml:space="preserve"> October 2022</w:t>
            </w:r>
          </w:p>
        </w:tc>
      </w:tr>
      <w:tr w:rsidR="00905A51" w:rsidRPr="00905A51" w14:paraId="2B3CA579" w14:textId="77777777" w:rsidTr="00905A51">
        <w:trPr>
          <w:trHeight w:val="604"/>
        </w:trPr>
        <w:tc>
          <w:tcPr>
            <w:tcW w:w="5000" w:type="dxa"/>
            <w:vAlign w:val="center"/>
          </w:tcPr>
          <w:p w14:paraId="20725387" w14:textId="77777777" w:rsidR="00905A51" w:rsidRPr="00905A51" w:rsidRDefault="00905A51" w:rsidP="00905A51">
            <w:pPr>
              <w:widowControl w:val="0"/>
              <w:autoSpaceDE w:val="0"/>
              <w:autoSpaceDN w:val="0"/>
              <w:adjustRightInd w:val="0"/>
              <w:spacing w:after="0" w:line="240" w:lineRule="auto"/>
              <w:ind w:left="350"/>
              <w:rPr>
                <w:rFonts w:eastAsia="Times New Roman" w:cstheme="minorHAnsi"/>
                <w:sz w:val="28"/>
                <w:szCs w:val="28"/>
              </w:rPr>
            </w:pPr>
            <w:r w:rsidRPr="00905A51">
              <w:rPr>
                <w:rFonts w:eastAsia="Times New Roman" w:cstheme="minorHAnsi"/>
                <w:sz w:val="28"/>
                <w:szCs w:val="28"/>
              </w:rPr>
              <w:t>Duration of contract</w:t>
            </w:r>
          </w:p>
        </w:tc>
        <w:tc>
          <w:tcPr>
            <w:tcW w:w="3152" w:type="dxa"/>
            <w:vAlign w:val="center"/>
          </w:tcPr>
          <w:p w14:paraId="5CFB2EBB" w14:textId="1D96FF24" w:rsidR="00905A51" w:rsidRPr="00905A51" w:rsidRDefault="003C73D6" w:rsidP="00905A51">
            <w:pPr>
              <w:widowControl w:val="0"/>
              <w:autoSpaceDE w:val="0"/>
              <w:autoSpaceDN w:val="0"/>
              <w:adjustRightInd w:val="0"/>
              <w:spacing w:after="0" w:line="240" w:lineRule="auto"/>
              <w:rPr>
                <w:rFonts w:eastAsia="Times New Roman" w:cstheme="minorHAnsi"/>
                <w:sz w:val="28"/>
                <w:szCs w:val="28"/>
              </w:rPr>
            </w:pPr>
            <w:r>
              <w:rPr>
                <w:rFonts w:eastAsia="Times New Roman" w:cstheme="minorHAnsi"/>
                <w:sz w:val="28"/>
                <w:szCs w:val="28"/>
              </w:rPr>
              <w:t>45 days</w:t>
            </w:r>
          </w:p>
        </w:tc>
      </w:tr>
    </w:tbl>
    <w:p w14:paraId="50A4D38B" w14:textId="77777777" w:rsidR="00905A51" w:rsidRPr="00905A51" w:rsidRDefault="00905A51" w:rsidP="00905A51">
      <w:pPr>
        <w:widowControl w:val="0"/>
        <w:autoSpaceDE w:val="0"/>
        <w:autoSpaceDN w:val="0"/>
        <w:adjustRightInd w:val="0"/>
        <w:spacing w:after="0" w:line="240" w:lineRule="auto"/>
        <w:ind w:left="2900"/>
        <w:rPr>
          <w:rFonts w:ascii="Times New Roman" w:eastAsia="Times New Roman" w:hAnsi="Times New Roman" w:cs="Times New Roman"/>
          <w:b/>
          <w:bCs/>
          <w:sz w:val="24"/>
          <w:szCs w:val="24"/>
        </w:rPr>
      </w:pPr>
    </w:p>
    <w:p w14:paraId="5E546B5D" w14:textId="77777777" w:rsidR="00905A51" w:rsidRPr="00905A51" w:rsidRDefault="00905A51" w:rsidP="00905A51">
      <w:pPr>
        <w:widowControl w:val="0"/>
        <w:autoSpaceDE w:val="0"/>
        <w:autoSpaceDN w:val="0"/>
        <w:adjustRightInd w:val="0"/>
        <w:spacing w:after="0" w:line="240" w:lineRule="auto"/>
        <w:ind w:left="2900"/>
        <w:rPr>
          <w:rFonts w:ascii="Times New Roman" w:eastAsia="Times New Roman" w:hAnsi="Times New Roman" w:cs="Times New Roman"/>
          <w:b/>
          <w:bCs/>
          <w:sz w:val="24"/>
          <w:szCs w:val="24"/>
        </w:rPr>
      </w:pPr>
    </w:p>
    <w:p w14:paraId="67A7AFE4" w14:textId="77777777" w:rsidR="00905A51" w:rsidRDefault="00905A51" w:rsidP="00905A51"/>
    <w:p w14:paraId="2713A741" w14:textId="77777777" w:rsidR="00905A51" w:rsidRDefault="00905A51" w:rsidP="00905A51"/>
    <w:p w14:paraId="380431E5" w14:textId="77777777" w:rsidR="00905A51" w:rsidRDefault="00905A51" w:rsidP="00905A51"/>
    <w:p w14:paraId="13FAEA66" w14:textId="77777777" w:rsidR="00905A51" w:rsidRDefault="00905A51" w:rsidP="00905A51"/>
    <w:p w14:paraId="1BFEF41E" w14:textId="77777777" w:rsidR="00905A51" w:rsidRDefault="00905A51" w:rsidP="00905A51"/>
    <w:p w14:paraId="1EE7EB0F" w14:textId="77777777" w:rsidR="00905A51" w:rsidRDefault="00905A51" w:rsidP="00905A51"/>
    <w:p w14:paraId="42314EDA" w14:textId="77777777" w:rsidR="00905A51" w:rsidRDefault="00905A51" w:rsidP="00905A51"/>
    <w:p w14:paraId="78AAE812" w14:textId="77777777" w:rsidR="00905A51" w:rsidRDefault="00905A51" w:rsidP="00905A51"/>
    <w:p w14:paraId="4F95E370" w14:textId="77777777" w:rsidR="00905A51" w:rsidRDefault="00905A51" w:rsidP="00905A51"/>
    <w:p w14:paraId="444324EA" w14:textId="77777777" w:rsidR="00905A51" w:rsidRDefault="00905A51" w:rsidP="00905A51"/>
    <w:p w14:paraId="5EEC0E0E" w14:textId="77777777" w:rsidR="00905A51" w:rsidRDefault="00905A51" w:rsidP="00905A51"/>
    <w:p w14:paraId="20E42241" w14:textId="77777777" w:rsidR="00905A51" w:rsidRDefault="00905A51" w:rsidP="00905A51"/>
    <w:p w14:paraId="6B02D20E" w14:textId="77777777" w:rsidR="00905A51" w:rsidRDefault="00905A51" w:rsidP="00905A51"/>
    <w:p w14:paraId="664156FF" w14:textId="77777777" w:rsidR="00905A51" w:rsidRDefault="00905A51" w:rsidP="00905A51"/>
    <w:p w14:paraId="73B374D6" w14:textId="77777777" w:rsidR="00905A51" w:rsidRDefault="00905A51" w:rsidP="00905A51"/>
    <w:p w14:paraId="46962DC7" w14:textId="77777777" w:rsidR="00905A51" w:rsidRDefault="00905A51" w:rsidP="00905A51"/>
    <w:p w14:paraId="0A6704D6" w14:textId="77777777" w:rsidR="00905A51" w:rsidRDefault="00905A51" w:rsidP="00905A51"/>
    <w:p w14:paraId="2D313B8B" w14:textId="77777777" w:rsidR="00905A51" w:rsidRDefault="00905A51" w:rsidP="00905A51"/>
    <w:p w14:paraId="54C60701" w14:textId="77777777" w:rsidR="00905A51" w:rsidRDefault="00905A51" w:rsidP="00905A51"/>
    <w:p w14:paraId="4C07A474" w14:textId="77777777" w:rsidR="00905A51" w:rsidRDefault="00905A51" w:rsidP="00905A51"/>
    <w:p w14:paraId="5C3CCFFA" w14:textId="77777777" w:rsidR="00905A51" w:rsidRDefault="00905A51" w:rsidP="00905A51"/>
    <w:p w14:paraId="2403A1DC" w14:textId="77777777" w:rsidR="0080515B" w:rsidRDefault="0080515B" w:rsidP="00905A51"/>
    <w:p w14:paraId="3A6527F3" w14:textId="77777777" w:rsidR="0080515B" w:rsidRDefault="0080515B" w:rsidP="00905A51"/>
    <w:sdt>
      <w:sdtPr>
        <w:rPr>
          <w:rFonts w:asciiTheme="minorHAnsi" w:eastAsiaTheme="minorHAnsi" w:hAnsiTheme="minorHAnsi" w:cstheme="minorBidi"/>
          <w:color w:val="auto"/>
          <w:sz w:val="22"/>
          <w:szCs w:val="22"/>
        </w:rPr>
        <w:id w:val="-1738465846"/>
        <w:docPartObj>
          <w:docPartGallery w:val="Table of Contents"/>
          <w:docPartUnique/>
        </w:docPartObj>
      </w:sdtPr>
      <w:sdtEndPr>
        <w:rPr>
          <w:b/>
          <w:bCs/>
          <w:noProof/>
        </w:rPr>
      </w:sdtEndPr>
      <w:sdtContent>
        <w:p w14:paraId="55BA6380" w14:textId="77777777" w:rsidR="0080515B" w:rsidRPr="007F258F" w:rsidRDefault="0080515B">
          <w:pPr>
            <w:pStyle w:val="TOCHeading"/>
            <w:rPr>
              <w:b/>
            </w:rPr>
          </w:pPr>
          <w:r w:rsidRPr="007F258F">
            <w:rPr>
              <w:b/>
            </w:rPr>
            <w:t>Table of Contents</w:t>
          </w:r>
        </w:p>
        <w:p w14:paraId="6A88179D" w14:textId="77777777" w:rsidR="00DA3B84" w:rsidRDefault="0080515B">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67995884" w:history="1">
            <w:r w:rsidR="00DA3B84" w:rsidRPr="001824C0">
              <w:rPr>
                <w:rStyle w:val="Hyperlink"/>
                <w:b/>
                <w:noProof/>
              </w:rPr>
              <w:t>List of Abbreviation</w:t>
            </w:r>
            <w:r w:rsidR="00DA3B84">
              <w:rPr>
                <w:noProof/>
                <w:webHidden/>
              </w:rPr>
              <w:tab/>
            </w:r>
            <w:r w:rsidR="00DA3B84">
              <w:rPr>
                <w:noProof/>
                <w:webHidden/>
              </w:rPr>
              <w:fldChar w:fldCharType="begin"/>
            </w:r>
            <w:r w:rsidR="00DA3B84">
              <w:rPr>
                <w:noProof/>
                <w:webHidden/>
              </w:rPr>
              <w:instrText xml:space="preserve"> PAGEREF _Toc67995884 \h </w:instrText>
            </w:r>
            <w:r w:rsidR="00DA3B84">
              <w:rPr>
                <w:noProof/>
                <w:webHidden/>
              </w:rPr>
            </w:r>
            <w:r w:rsidR="00DA3B84">
              <w:rPr>
                <w:noProof/>
                <w:webHidden/>
              </w:rPr>
              <w:fldChar w:fldCharType="separate"/>
            </w:r>
            <w:r w:rsidR="00DA3B84">
              <w:rPr>
                <w:noProof/>
                <w:webHidden/>
              </w:rPr>
              <w:t>4</w:t>
            </w:r>
            <w:r w:rsidR="00DA3B84">
              <w:rPr>
                <w:noProof/>
                <w:webHidden/>
              </w:rPr>
              <w:fldChar w:fldCharType="end"/>
            </w:r>
          </w:hyperlink>
        </w:p>
        <w:p w14:paraId="01FED461" w14:textId="77777777" w:rsidR="00DA3B84" w:rsidRDefault="00000000">
          <w:pPr>
            <w:pStyle w:val="TOC1"/>
            <w:tabs>
              <w:tab w:val="left" w:pos="440"/>
              <w:tab w:val="right" w:leader="dot" w:pos="9350"/>
            </w:tabs>
            <w:rPr>
              <w:rFonts w:eastAsiaTheme="minorEastAsia"/>
              <w:noProof/>
            </w:rPr>
          </w:pPr>
          <w:hyperlink w:anchor="_Toc67995885" w:history="1">
            <w:r w:rsidR="00DA3B84" w:rsidRPr="001824C0">
              <w:rPr>
                <w:rStyle w:val="Hyperlink"/>
                <w:b/>
                <w:noProof/>
              </w:rPr>
              <w:t>1.</w:t>
            </w:r>
            <w:r w:rsidR="00DA3B84">
              <w:rPr>
                <w:rFonts w:eastAsiaTheme="minorEastAsia"/>
                <w:noProof/>
              </w:rPr>
              <w:tab/>
            </w:r>
            <w:r w:rsidR="00DA3B84" w:rsidRPr="001824C0">
              <w:rPr>
                <w:rStyle w:val="Hyperlink"/>
                <w:b/>
                <w:noProof/>
              </w:rPr>
              <w:t>Organizational overview</w:t>
            </w:r>
            <w:r w:rsidR="00DA3B84">
              <w:rPr>
                <w:noProof/>
                <w:webHidden/>
              </w:rPr>
              <w:tab/>
            </w:r>
            <w:r w:rsidR="00DA3B84">
              <w:rPr>
                <w:noProof/>
                <w:webHidden/>
              </w:rPr>
              <w:fldChar w:fldCharType="begin"/>
            </w:r>
            <w:r w:rsidR="00DA3B84">
              <w:rPr>
                <w:noProof/>
                <w:webHidden/>
              </w:rPr>
              <w:instrText xml:space="preserve"> PAGEREF _Toc67995885 \h </w:instrText>
            </w:r>
            <w:r w:rsidR="00DA3B84">
              <w:rPr>
                <w:noProof/>
                <w:webHidden/>
              </w:rPr>
            </w:r>
            <w:r w:rsidR="00DA3B84">
              <w:rPr>
                <w:noProof/>
                <w:webHidden/>
              </w:rPr>
              <w:fldChar w:fldCharType="separate"/>
            </w:r>
            <w:r w:rsidR="00DA3B84">
              <w:rPr>
                <w:noProof/>
                <w:webHidden/>
              </w:rPr>
              <w:t>5</w:t>
            </w:r>
            <w:r w:rsidR="00DA3B84">
              <w:rPr>
                <w:noProof/>
                <w:webHidden/>
              </w:rPr>
              <w:fldChar w:fldCharType="end"/>
            </w:r>
          </w:hyperlink>
        </w:p>
        <w:p w14:paraId="282647C2" w14:textId="77777777" w:rsidR="00DA3B84" w:rsidRDefault="00000000">
          <w:pPr>
            <w:pStyle w:val="TOC1"/>
            <w:tabs>
              <w:tab w:val="left" w:pos="440"/>
              <w:tab w:val="right" w:leader="dot" w:pos="9350"/>
            </w:tabs>
            <w:rPr>
              <w:rFonts w:eastAsiaTheme="minorEastAsia"/>
              <w:noProof/>
            </w:rPr>
          </w:pPr>
          <w:hyperlink w:anchor="_Toc67995886" w:history="1">
            <w:r w:rsidR="00DA3B84" w:rsidRPr="001824C0">
              <w:rPr>
                <w:rStyle w:val="Hyperlink"/>
                <w:b/>
                <w:noProof/>
              </w:rPr>
              <w:t>2.</w:t>
            </w:r>
            <w:r w:rsidR="00DA3B84">
              <w:rPr>
                <w:rFonts w:eastAsiaTheme="minorEastAsia"/>
                <w:noProof/>
              </w:rPr>
              <w:tab/>
            </w:r>
            <w:r w:rsidR="00DA3B84" w:rsidRPr="001824C0">
              <w:rPr>
                <w:rStyle w:val="Hyperlink"/>
                <w:b/>
                <w:noProof/>
              </w:rPr>
              <w:t>Goal and Objectives</w:t>
            </w:r>
            <w:r w:rsidR="00DA3B84">
              <w:rPr>
                <w:noProof/>
                <w:webHidden/>
              </w:rPr>
              <w:tab/>
            </w:r>
            <w:r w:rsidR="00DA3B84">
              <w:rPr>
                <w:noProof/>
                <w:webHidden/>
              </w:rPr>
              <w:fldChar w:fldCharType="begin"/>
            </w:r>
            <w:r w:rsidR="00DA3B84">
              <w:rPr>
                <w:noProof/>
                <w:webHidden/>
              </w:rPr>
              <w:instrText xml:space="preserve"> PAGEREF _Toc67995886 \h </w:instrText>
            </w:r>
            <w:r w:rsidR="00DA3B84">
              <w:rPr>
                <w:noProof/>
                <w:webHidden/>
              </w:rPr>
            </w:r>
            <w:r w:rsidR="00DA3B84">
              <w:rPr>
                <w:noProof/>
                <w:webHidden/>
              </w:rPr>
              <w:fldChar w:fldCharType="separate"/>
            </w:r>
            <w:r w:rsidR="00DA3B84">
              <w:rPr>
                <w:noProof/>
                <w:webHidden/>
              </w:rPr>
              <w:t>5</w:t>
            </w:r>
            <w:r w:rsidR="00DA3B84">
              <w:rPr>
                <w:noProof/>
                <w:webHidden/>
              </w:rPr>
              <w:fldChar w:fldCharType="end"/>
            </w:r>
          </w:hyperlink>
        </w:p>
        <w:p w14:paraId="5F9BB1FF" w14:textId="77777777" w:rsidR="00DA3B84" w:rsidRDefault="00000000">
          <w:pPr>
            <w:pStyle w:val="TOC1"/>
            <w:tabs>
              <w:tab w:val="left" w:pos="440"/>
              <w:tab w:val="right" w:leader="dot" w:pos="9350"/>
            </w:tabs>
            <w:rPr>
              <w:rFonts w:eastAsiaTheme="minorEastAsia"/>
              <w:noProof/>
            </w:rPr>
          </w:pPr>
          <w:hyperlink w:anchor="_Toc67995887" w:history="1">
            <w:r w:rsidR="00DA3B84" w:rsidRPr="001824C0">
              <w:rPr>
                <w:rStyle w:val="Hyperlink"/>
                <w:b/>
                <w:noProof/>
              </w:rPr>
              <w:t>3.</w:t>
            </w:r>
            <w:r w:rsidR="00DA3B84">
              <w:rPr>
                <w:rFonts w:eastAsiaTheme="minorEastAsia"/>
                <w:noProof/>
              </w:rPr>
              <w:tab/>
            </w:r>
            <w:r w:rsidR="00DA3B84" w:rsidRPr="001824C0">
              <w:rPr>
                <w:rStyle w:val="Hyperlink"/>
                <w:b/>
                <w:noProof/>
              </w:rPr>
              <w:t>Background of the study</w:t>
            </w:r>
            <w:r w:rsidR="00DA3B84">
              <w:rPr>
                <w:noProof/>
                <w:webHidden/>
              </w:rPr>
              <w:tab/>
            </w:r>
            <w:r w:rsidR="00DA3B84">
              <w:rPr>
                <w:noProof/>
                <w:webHidden/>
              </w:rPr>
              <w:fldChar w:fldCharType="begin"/>
            </w:r>
            <w:r w:rsidR="00DA3B84">
              <w:rPr>
                <w:noProof/>
                <w:webHidden/>
              </w:rPr>
              <w:instrText xml:space="preserve"> PAGEREF _Toc67995887 \h </w:instrText>
            </w:r>
            <w:r w:rsidR="00DA3B84">
              <w:rPr>
                <w:noProof/>
                <w:webHidden/>
              </w:rPr>
            </w:r>
            <w:r w:rsidR="00DA3B84">
              <w:rPr>
                <w:noProof/>
                <w:webHidden/>
              </w:rPr>
              <w:fldChar w:fldCharType="separate"/>
            </w:r>
            <w:r w:rsidR="00DA3B84">
              <w:rPr>
                <w:noProof/>
                <w:webHidden/>
              </w:rPr>
              <w:t>5</w:t>
            </w:r>
            <w:r w:rsidR="00DA3B84">
              <w:rPr>
                <w:noProof/>
                <w:webHidden/>
              </w:rPr>
              <w:fldChar w:fldCharType="end"/>
            </w:r>
          </w:hyperlink>
        </w:p>
        <w:p w14:paraId="73087048" w14:textId="77777777" w:rsidR="00DA3B84" w:rsidRDefault="00000000">
          <w:pPr>
            <w:pStyle w:val="TOC1"/>
            <w:tabs>
              <w:tab w:val="left" w:pos="440"/>
              <w:tab w:val="right" w:leader="dot" w:pos="9350"/>
            </w:tabs>
            <w:rPr>
              <w:rFonts w:eastAsiaTheme="minorEastAsia"/>
              <w:noProof/>
            </w:rPr>
          </w:pPr>
          <w:hyperlink w:anchor="_Toc67995888" w:history="1">
            <w:r w:rsidR="00DA3B84" w:rsidRPr="001824C0">
              <w:rPr>
                <w:rStyle w:val="Hyperlink"/>
                <w:b/>
                <w:noProof/>
              </w:rPr>
              <w:t>4.</w:t>
            </w:r>
            <w:r w:rsidR="00DA3B84">
              <w:rPr>
                <w:rFonts w:eastAsiaTheme="minorEastAsia"/>
                <w:noProof/>
              </w:rPr>
              <w:tab/>
            </w:r>
            <w:r w:rsidR="00DA3B84" w:rsidRPr="001824C0">
              <w:rPr>
                <w:rStyle w:val="Hyperlink"/>
                <w:b/>
                <w:noProof/>
              </w:rPr>
              <w:t>HEAL Project</w:t>
            </w:r>
            <w:r w:rsidR="00DA3B84">
              <w:rPr>
                <w:noProof/>
                <w:webHidden/>
              </w:rPr>
              <w:tab/>
            </w:r>
            <w:r w:rsidR="00DA3B84">
              <w:rPr>
                <w:noProof/>
                <w:webHidden/>
              </w:rPr>
              <w:fldChar w:fldCharType="begin"/>
            </w:r>
            <w:r w:rsidR="00DA3B84">
              <w:rPr>
                <w:noProof/>
                <w:webHidden/>
              </w:rPr>
              <w:instrText xml:space="preserve"> PAGEREF _Toc67995888 \h </w:instrText>
            </w:r>
            <w:r w:rsidR="00DA3B84">
              <w:rPr>
                <w:noProof/>
                <w:webHidden/>
              </w:rPr>
            </w:r>
            <w:r w:rsidR="00DA3B84">
              <w:rPr>
                <w:noProof/>
                <w:webHidden/>
              </w:rPr>
              <w:fldChar w:fldCharType="separate"/>
            </w:r>
            <w:r w:rsidR="00DA3B84">
              <w:rPr>
                <w:noProof/>
                <w:webHidden/>
              </w:rPr>
              <w:t>7</w:t>
            </w:r>
            <w:r w:rsidR="00DA3B84">
              <w:rPr>
                <w:noProof/>
                <w:webHidden/>
              </w:rPr>
              <w:fldChar w:fldCharType="end"/>
            </w:r>
          </w:hyperlink>
        </w:p>
        <w:p w14:paraId="25C86289" w14:textId="77777777" w:rsidR="00DA3B84" w:rsidRDefault="00000000">
          <w:pPr>
            <w:pStyle w:val="TOC2"/>
            <w:tabs>
              <w:tab w:val="left" w:pos="880"/>
              <w:tab w:val="right" w:leader="dot" w:pos="9350"/>
            </w:tabs>
            <w:rPr>
              <w:rFonts w:eastAsiaTheme="minorEastAsia"/>
              <w:noProof/>
            </w:rPr>
          </w:pPr>
          <w:hyperlink w:anchor="_Toc67995889" w:history="1">
            <w:r w:rsidR="00DA3B84" w:rsidRPr="001824C0">
              <w:rPr>
                <w:rStyle w:val="Hyperlink"/>
                <w:noProof/>
              </w:rPr>
              <w:t>4.1</w:t>
            </w:r>
            <w:r w:rsidR="00DA3B84">
              <w:rPr>
                <w:rFonts w:eastAsiaTheme="minorEastAsia"/>
                <w:noProof/>
              </w:rPr>
              <w:tab/>
            </w:r>
            <w:r w:rsidR="00DA3B84" w:rsidRPr="001824C0">
              <w:rPr>
                <w:rStyle w:val="Hyperlink"/>
                <w:noProof/>
              </w:rPr>
              <w:t>Objectives of the project:</w:t>
            </w:r>
            <w:r w:rsidR="00DA3B84">
              <w:rPr>
                <w:noProof/>
                <w:webHidden/>
              </w:rPr>
              <w:tab/>
            </w:r>
            <w:r w:rsidR="00DA3B84">
              <w:rPr>
                <w:noProof/>
                <w:webHidden/>
              </w:rPr>
              <w:fldChar w:fldCharType="begin"/>
            </w:r>
            <w:r w:rsidR="00DA3B84">
              <w:rPr>
                <w:noProof/>
                <w:webHidden/>
              </w:rPr>
              <w:instrText xml:space="preserve"> PAGEREF _Toc67995889 \h </w:instrText>
            </w:r>
            <w:r w:rsidR="00DA3B84">
              <w:rPr>
                <w:noProof/>
                <w:webHidden/>
              </w:rPr>
            </w:r>
            <w:r w:rsidR="00DA3B84">
              <w:rPr>
                <w:noProof/>
                <w:webHidden/>
              </w:rPr>
              <w:fldChar w:fldCharType="separate"/>
            </w:r>
            <w:r w:rsidR="00DA3B84">
              <w:rPr>
                <w:noProof/>
                <w:webHidden/>
              </w:rPr>
              <w:t>7</w:t>
            </w:r>
            <w:r w:rsidR="00DA3B84">
              <w:rPr>
                <w:noProof/>
                <w:webHidden/>
              </w:rPr>
              <w:fldChar w:fldCharType="end"/>
            </w:r>
          </w:hyperlink>
        </w:p>
        <w:p w14:paraId="1378D64C" w14:textId="77777777" w:rsidR="00DA3B84" w:rsidRDefault="00000000">
          <w:pPr>
            <w:pStyle w:val="TOC2"/>
            <w:tabs>
              <w:tab w:val="right" w:leader="dot" w:pos="9350"/>
            </w:tabs>
            <w:rPr>
              <w:rFonts w:eastAsiaTheme="minorEastAsia"/>
              <w:noProof/>
            </w:rPr>
          </w:pPr>
          <w:hyperlink w:anchor="_Toc67995890" w:history="1">
            <w:r w:rsidR="00DA3B84" w:rsidRPr="001824C0">
              <w:rPr>
                <w:rStyle w:val="Hyperlink"/>
                <w:rFonts w:cstheme="minorHAnsi"/>
                <w:noProof/>
              </w:rPr>
              <w:t>4.2 Project Areas:</w:t>
            </w:r>
            <w:r w:rsidR="00DA3B84">
              <w:rPr>
                <w:noProof/>
                <w:webHidden/>
              </w:rPr>
              <w:tab/>
            </w:r>
            <w:r w:rsidR="00DA3B84">
              <w:rPr>
                <w:noProof/>
                <w:webHidden/>
              </w:rPr>
              <w:fldChar w:fldCharType="begin"/>
            </w:r>
            <w:r w:rsidR="00DA3B84">
              <w:rPr>
                <w:noProof/>
                <w:webHidden/>
              </w:rPr>
              <w:instrText xml:space="preserve"> PAGEREF _Toc67995890 \h </w:instrText>
            </w:r>
            <w:r w:rsidR="00DA3B84">
              <w:rPr>
                <w:noProof/>
                <w:webHidden/>
              </w:rPr>
            </w:r>
            <w:r w:rsidR="00DA3B84">
              <w:rPr>
                <w:noProof/>
                <w:webHidden/>
              </w:rPr>
              <w:fldChar w:fldCharType="separate"/>
            </w:r>
            <w:r w:rsidR="00DA3B84">
              <w:rPr>
                <w:noProof/>
                <w:webHidden/>
              </w:rPr>
              <w:t>8</w:t>
            </w:r>
            <w:r w:rsidR="00DA3B84">
              <w:rPr>
                <w:noProof/>
                <w:webHidden/>
              </w:rPr>
              <w:fldChar w:fldCharType="end"/>
            </w:r>
          </w:hyperlink>
        </w:p>
        <w:p w14:paraId="1DC1E1C0" w14:textId="77777777" w:rsidR="00DA3B84" w:rsidRDefault="00000000">
          <w:pPr>
            <w:pStyle w:val="TOC1"/>
            <w:tabs>
              <w:tab w:val="left" w:pos="440"/>
              <w:tab w:val="right" w:leader="dot" w:pos="9350"/>
            </w:tabs>
            <w:rPr>
              <w:rFonts w:eastAsiaTheme="minorEastAsia"/>
              <w:noProof/>
            </w:rPr>
          </w:pPr>
          <w:hyperlink w:anchor="_Toc67995891" w:history="1">
            <w:r w:rsidR="00DA3B84" w:rsidRPr="001824C0">
              <w:rPr>
                <w:rStyle w:val="Hyperlink"/>
                <w:b/>
                <w:noProof/>
              </w:rPr>
              <w:t>5.</w:t>
            </w:r>
            <w:r w:rsidR="00DA3B84">
              <w:rPr>
                <w:rFonts w:eastAsiaTheme="minorEastAsia"/>
                <w:noProof/>
              </w:rPr>
              <w:tab/>
            </w:r>
            <w:r w:rsidR="00DA3B84" w:rsidRPr="001824C0">
              <w:rPr>
                <w:rStyle w:val="Hyperlink"/>
                <w:b/>
                <w:noProof/>
              </w:rPr>
              <w:t>Mid-term Evaluation</w:t>
            </w:r>
            <w:r w:rsidR="00DA3B84">
              <w:rPr>
                <w:noProof/>
                <w:webHidden/>
              </w:rPr>
              <w:tab/>
            </w:r>
            <w:r w:rsidR="00DA3B84">
              <w:rPr>
                <w:noProof/>
                <w:webHidden/>
              </w:rPr>
              <w:fldChar w:fldCharType="begin"/>
            </w:r>
            <w:r w:rsidR="00DA3B84">
              <w:rPr>
                <w:noProof/>
                <w:webHidden/>
              </w:rPr>
              <w:instrText xml:space="preserve"> PAGEREF _Toc67995891 \h </w:instrText>
            </w:r>
            <w:r w:rsidR="00DA3B84">
              <w:rPr>
                <w:noProof/>
                <w:webHidden/>
              </w:rPr>
            </w:r>
            <w:r w:rsidR="00DA3B84">
              <w:rPr>
                <w:noProof/>
                <w:webHidden/>
              </w:rPr>
              <w:fldChar w:fldCharType="separate"/>
            </w:r>
            <w:r w:rsidR="00DA3B84">
              <w:rPr>
                <w:noProof/>
                <w:webHidden/>
              </w:rPr>
              <w:t>8</w:t>
            </w:r>
            <w:r w:rsidR="00DA3B84">
              <w:rPr>
                <w:noProof/>
                <w:webHidden/>
              </w:rPr>
              <w:fldChar w:fldCharType="end"/>
            </w:r>
          </w:hyperlink>
        </w:p>
        <w:p w14:paraId="31FE48CF" w14:textId="77777777" w:rsidR="00DA3B84" w:rsidRDefault="00000000">
          <w:pPr>
            <w:pStyle w:val="TOC2"/>
            <w:tabs>
              <w:tab w:val="right" w:leader="dot" w:pos="9350"/>
            </w:tabs>
            <w:rPr>
              <w:rFonts w:eastAsiaTheme="minorEastAsia"/>
              <w:noProof/>
            </w:rPr>
          </w:pPr>
          <w:hyperlink w:anchor="_Toc67995892" w:history="1">
            <w:r w:rsidR="00DA3B84" w:rsidRPr="001824C0">
              <w:rPr>
                <w:rStyle w:val="Hyperlink"/>
                <w:noProof/>
              </w:rPr>
              <w:t>5.2 Objective of the study:</w:t>
            </w:r>
            <w:r w:rsidR="00DA3B84">
              <w:rPr>
                <w:noProof/>
                <w:webHidden/>
              </w:rPr>
              <w:tab/>
            </w:r>
            <w:r w:rsidR="00DA3B84">
              <w:rPr>
                <w:noProof/>
                <w:webHidden/>
              </w:rPr>
              <w:fldChar w:fldCharType="begin"/>
            </w:r>
            <w:r w:rsidR="00DA3B84">
              <w:rPr>
                <w:noProof/>
                <w:webHidden/>
              </w:rPr>
              <w:instrText xml:space="preserve"> PAGEREF _Toc67995892 \h </w:instrText>
            </w:r>
            <w:r w:rsidR="00DA3B84">
              <w:rPr>
                <w:noProof/>
                <w:webHidden/>
              </w:rPr>
            </w:r>
            <w:r w:rsidR="00DA3B84">
              <w:rPr>
                <w:noProof/>
                <w:webHidden/>
              </w:rPr>
              <w:fldChar w:fldCharType="separate"/>
            </w:r>
            <w:r w:rsidR="00DA3B84">
              <w:rPr>
                <w:noProof/>
                <w:webHidden/>
              </w:rPr>
              <w:t>8</w:t>
            </w:r>
            <w:r w:rsidR="00DA3B84">
              <w:rPr>
                <w:noProof/>
                <w:webHidden/>
              </w:rPr>
              <w:fldChar w:fldCharType="end"/>
            </w:r>
          </w:hyperlink>
        </w:p>
        <w:p w14:paraId="033C00AC" w14:textId="77777777" w:rsidR="00DA3B84" w:rsidRDefault="00000000">
          <w:pPr>
            <w:pStyle w:val="TOC3"/>
            <w:tabs>
              <w:tab w:val="left" w:pos="1320"/>
              <w:tab w:val="right" w:leader="dot" w:pos="9350"/>
            </w:tabs>
            <w:rPr>
              <w:rFonts w:eastAsiaTheme="minorEastAsia"/>
              <w:noProof/>
            </w:rPr>
          </w:pPr>
          <w:hyperlink w:anchor="_Toc67995893" w:history="1">
            <w:r w:rsidR="00DA3B84" w:rsidRPr="001824C0">
              <w:rPr>
                <w:rStyle w:val="Hyperlink"/>
                <w:noProof/>
              </w:rPr>
              <w:t>5.2.1</w:t>
            </w:r>
            <w:r w:rsidR="00DA3B84">
              <w:rPr>
                <w:rFonts w:eastAsiaTheme="minorEastAsia"/>
                <w:noProof/>
              </w:rPr>
              <w:tab/>
            </w:r>
            <w:r w:rsidR="00DA3B84" w:rsidRPr="001824C0">
              <w:rPr>
                <w:rStyle w:val="Hyperlink"/>
                <w:noProof/>
              </w:rPr>
              <w:t>Specific Objectives:</w:t>
            </w:r>
            <w:r w:rsidR="00DA3B84">
              <w:rPr>
                <w:noProof/>
                <w:webHidden/>
              </w:rPr>
              <w:tab/>
            </w:r>
            <w:r w:rsidR="00DA3B84">
              <w:rPr>
                <w:noProof/>
                <w:webHidden/>
              </w:rPr>
              <w:fldChar w:fldCharType="begin"/>
            </w:r>
            <w:r w:rsidR="00DA3B84">
              <w:rPr>
                <w:noProof/>
                <w:webHidden/>
              </w:rPr>
              <w:instrText xml:space="preserve"> PAGEREF _Toc67995893 \h </w:instrText>
            </w:r>
            <w:r w:rsidR="00DA3B84">
              <w:rPr>
                <w:noProof/>
                <w:webHidden/>
              </w:rPr>
            </w:r>
            <w:r w:rsidR="00DA3B84">
              <w:rPr>
                <w:noProof/>
                <w:webHidden/>
              </w:rPr>
              <w:fldChar w:fldCharType="separate"/>
            </w:r>
            <w:r w:rsidR="00DA3B84">
              <w:rPr>
                <w:noProof/>
                <w:webHidden/>
              </w:rPr>
              <w:t>8</w:t>
            </w:r>
            <w:r w:rsidR="00DA3B84">
              <w:rPr>
                <w:noProof/>
                <w:webHidden/>
              </w:rPr>
              <w:fldChar w:fldCharType="end"/>
            </w:r>
          </w:hyperlink>
        </w:p>
        <w:p w14:paraId="2FF2874C" w14:textId="77777777" w:rsidR="00DA3B84" w:rsidRDefault="00000000">
          <w:pPr>
            <w:pStyle w:val="TOC1"/>
            <w:tabs>
              <w:tab w:val="left" w:pos="440"/>
              <w:tab w:val="right" w:leader="dot" w:pos="9350"/>
            </w:tabs>
            <w:rPr>
              <w:rFonts w:eastAsiaTheme="minorEastAsia"/>
              <w:noProof/>
            </w:rPr>
          </w:pPr>
          <w:hyperlink w:anchor="_Toc67995894" w:history="1">
            <w:r w:rsidR="00DA3B84" w:rsidRPr="001824C0">
              <w:rPr>
                <w:rStyle w:val="Hyperlink"/>
                <w:b/>
                <w:noProof/>
              </w:rPr>
              <w:t>6</w:t>
            </w:r>
            <w:r w:rsidR="00DA3B84">
              <w:rPr>
                <w:rFonts w:eastAsiaTheme="minorEastAsia"/>
                <w:noProof/>
              </w:rPr>
              <w:tab/>
            </w:r>
            <w:r w:rsidR="00DA3B84" w:rsidRPr="001824C0">
              <w:rPr>
                <w:rStyle w:val="Hyperlink"/>
                <w:b/>
                <w:noProof/>
              </w:rPr>
              <w:t>Performance Indicators</w:t>
            </w:r>
            <w:r w:rsidR="00DA3B84">
              <w:rPr>
                <w:noProof/>
                <w:webHidden/>
              </w:rPr>
              <w:tab/>
            </w:r>
            <w:r w:rsidR="00DA3B84">
              <w:rPr>
                <w:noProof/>
                <w:webHidden/>
              </w:rPr>
              <w:fldChar w:fldCharType="begin"/>
            </w:r>
            <w:r w:rsidR="00DA3B84">
              <w:rPr>
                <w:noProof/>
                <w:webHidden/>
              </w:rPr>
              <w:instrText xml:space="preserve"> PAGEREF _Toc67995894 \h </w:instrText>
            </w:r>
            <w:r w:rsidR="00DA3B84">
              <w:rPr>
                <w:noProof/>
                <w:webHidden/>
              </w:rPr>
            </w:r>
            <w:r w:rsidR="00DA3B84">
              <w:rPr>
                <w:noProof/>
                <w:webHidden/>
              </w:rPr>
              <w:fldChar w:fldCharType="separate"/>
            </w:r>
            <w:r w:rsidR="00DA3B84">
              <w:rPr>
                <w:noProof/>
                <w:webHidden/>
              </w:rPr>
              <w:t>9</w:t>
            </w:r>
            <w:r w:rsidR="00DA3B84">
              <w:rPr>
                <w:noProof/>
                <w:webHidden/>
              </w:rPr>
              <w:fldChar w:fldCharType="end"/>
            </w:r>
          </w:hyperlink>
        </w:p>
        <w:p w14:paraId="063D4D06" w14:textId="77777777" w:rsidR="00DA3B84" w:rsidRDefault="00000000">
          <w:pPr>
            <w:pStyle w:val="TOC1"/>
            <w:tabs>
              <w:tab w:val="left" w:pos="440"/>
              <w:tab w:val="right" w:leader="dot" w:pos="9350"/>
            </w:tabs>
            <w:rPr>
              <w:rFonts w:eastAsiaTheme="minorEastAsia"/>
              <w:noProof/>
            </w:rPr>
          </w:pPr>
          <w:hyperlink w:anchor="_Toc67995895" w:history="1">
            <w:r w:rsidR="00DA3B84" w:rsidRPr="001824C0">
              <w:rPr>
                <w:rStyle w:val="Hyperlink"/>
                <w:b/>
                <w:noProof/>
              </w:rPr>
              <w:t>7</w:t>
            </w:r>
            <w:r w:rsidR="00DA3B84">
              <w:rPr>
                <w:rFonts w:eastAsiaTheme="minorEastAsia"/>
                <w:noProof/>
              </w:rPr>
              <w:tab/>
            </w:r>
            <w:r w:rsidR="00DA3B84" w:rsidRPr="001824C0">
              <w:rPr>
                <w:rStyle w:val="Hyperlink"/>
                <w:b/>
                <w:noProof/>
              </w:rPr>
              <w:t>Resources provided to the consultants</w:t>
            </w:r>
            <w:r w:rsidR="00DA3B84">
              <w:rPr>
                <w:noProof/>
                <w:webHidden/>
              </w:rPr>
              <w:tab/>
            </w:r>
            <w:r w:rsidR="00DA3B84">
              <w:rPr>
                <w:noProof/>
                <w:webHidden/>
              </w:rPr>
              <w:fldChar w:fldCharType="begin"/>
            </w:r>
            <w:r w:rsidR="00DA3B84">
              <w:rPr>
                <w:noProof/>
                <w:webHidden/>
              </w:rPr>
              <w:instrText xml:space="preserve"> PAGEREF _Toc67995895 \h </w:instrText>
            </w:r>
            <w:r w:rsidR="00DA3B84">
              <w:rPr>
                <w:noProof/>
                <w:webHidden/>
              </w:rPr>
            </w:r>
            <w:r w:rsidR="00DA3B84">
              <w:rPr>
                <w:noProof/>
                <w:webHidden/>
              </w:rPr>
              <w:fldChar w:fldCharType="separate"/>
            </w:r>
            <w:r w:rsidR="00DA3B84">
              <w:rPr>
                <w:noProof/>
                <w:webHidden/>
              </w:rPr>
              <w:t>10</w:t>
            </w:r>
            <w:r w:rsidR="00DA3B84">
              <w:rPr>
                <w:noProof/>
                <w:webHidden/>
              </w:rPr>
              <w:fldChar w:fldCharType="end"/>
            </w:r>
          </w:hyperlink>
        </w:p>
        <w:p w14:paraId="78C0A48F" w14:textId="77777777" w:rsidR="00DA3B84" w:rsidRDefault="00000000">
          <w:pPr>
            <w:pStyle w:val="TOC1"/>
            <w:tabs>
              <w:tab w:val="left" w:pos="440"/>
              <w:tab w:val="right" w:leader="dot" w:pos="9350"/>
            </w:tabs>
            <w:rPr>
              <w:rFonts w:eastAsiaTheme="minorEastAsia"/>
              <w:noProof/>
            </w:rPr>
          </w:pPr>
          <w:hyperlink w:anchor="_Toc67995896" w:history="1">
            <w:r w:rsidR="00DA3B84" w:rsidRPr="001824C0">
              <w:rPr>
                <w:rStyle w:val="Hyperlink"/>
                <w:b/>
                <w:noProof/>
              </w:rPr>
              <w:t>8</w:t>
            </w:r>
            <w:r w:rsidR="00DA3B84">
              <w:rPr>
                <w:rFonts w:eastAsiaTheme="minorEastAsia"/>
                <w:noProof/>
              </w:rPr>
              <w:tab/>
            </w:r>
            <w:r w:rsidR="00DA3B84" w:rsidRPr="001824C0">
              <w:rPr>
                <w:rStyle w:val="Hyperlink"/>
                <w:b/>
                <w:noProof/>
              </w:rPr>
              <w:t>Basic methodological issues to be addressed in the proposal</w:t>
            </w:r>
            <w:r w:rsidR="00DA3B84">
              <w:rPr>
                <w:noProof/>
                <w:webHidden/>
              </w:rPr>
              <w:tab/>
            </w:r>
            <w:r w:rsidR="00DA3B84">
              <w:rPr>
                <w:noProof/>
                <w:webHidden/>
              </w:rPr>
              <w:fldChar w:fldCharType="begin"/>
            </w:r>
            <w:r w:rsidR="00DA3B84">
              <w:rPr>
                <w:noProof/>
                <w:webHidden/>
              </w:rPr>
              <w:instrText xml:space="preserve"> PAGEREF _Toc67995896 \h </w:instrText>
            </w:r>
            <w:r w:rsidR="00DA3B84">
              <w:rPr>
                <w:noProof/>
                <w:webHidden/>
              </w:rPr>
            </w:r>
            <w:r w:rsidR="00DA3B84">
              <w:rPr>
                <w:noProof/>
                <w:webHidden/>
              </w:rPr>
              <w:fldChar w:fldCharType="separate"/>
            </w:r>
            <w:r w:rsidR="00DA3B84">
              <w:rPr>
                <w:noProof/>
                <w:webHidden/>
              </w:rPr>
              <w:t>10</w:t>
            </w:r>
            <w:r w:rsidR="00DA3B84">
              <w:rPr>
                <w:noProof/>
                <w:webHidden/>
              </w:rPr>
              <w:fldChar w:fldCharType="end"/>
            </w:r>
          </w:hyperlink>
        </w:p>
        <w:p w14:paraId="117609CC" w14:textId="77777777" w:rsidR="00DA3B84" w:rsidRDefault="00000000">
          <w:pPr>
            <w:pStyle w:val="TOC2"/>
            <w:tabs>
              <w:tab w:val="right" w:leader="dot" w:pos="9350"/>
            </w:tabs>
            <w:rPr>
              <w:rFonts w:eastAsiaTheme="minorEastAsia"/>
              <w:noProof/>
            </w:rPr>
          </w:pPr>
          <w:hyperlink w:anchor="_Toc67995897" w:history="1">
            <w:r w:rsidR="00DA3B84" w:rsidRPr="001824C0">
              <w:rPr>
                <w:rStyle w:val="Hyperlink"/>
                <w:noProof/>
              </w:rPr>
              <w:t>8.1 Study design:</w:t>
            </w:r>
            <w:r w:rsidR="00DA3B84">
              <w:rPr>
                <w:noProof/>
                <w:webHidden/>
              </w:rPr>
              <w:tab/>
            </w:r>
            <w:r w:rsidR="00DA3B84">
              <w:rPr>
                <w:noProof/>
                <w:webHidden/>
              </w:rPr>
              <w:fldChar w:fldCharType="begin"/>
            </w:r>
            <w:r w:rsidR="00DA3B84">
              <w:rPr>
                <w:noProof/>
                <w:webHidden/>
              </w:rPr>
              <w:instrText xml:space="preserve"> PAGEREF _Toc67995897 \h </w:instrText>
            </w:r>
            <w:r w:rsidR="00DA3B84">
              <w:rPr>
                <w:noProof/>
                <w:webHidden/>
              </w:rPr>
            </w:r>
            <w:r w:rsidR="00DA3B84">
              <w:rPr>
                <w:noProof/>
                <w:webHidden/>
              </w:rPr>
              <w:fldChar w:fldCharType="separate"/>
            </w:r>
            <w:r w:rsidR="00DA3B84">
              <w:rPr>
                <w:noProof/>
                <w:webHidden/>
              </w:rPr>
              <w:t>10</w:t>
            </w:r>
            <w:r w:rsidR="00DA3B84">
              <w:rPr>
                <w:noProof/>
                <w:webHidden/>
              </w:rPr>
              <w:fldChar w:fldCharType="end"/>
            </w:r>
          </w:hyperlink>
        </w:p>
        <w:p w14:paraId="786296B8" w14:textId="77777777" w:rsidR="00DA3B84" w:rsidRDefault="00000000">
          <w:pPr>
            <w:pStyle w:val="TOC2"/>
            <w:tabs>
              <w:tab w:val="right" w:leader="dot" w:pos="9350"/>
            </w:tabs>
            <w:rPr>
              <w:rFonts w:eastAsiaTheme="minorEastAsia"/>
              <w:noProof/>
            </w:rPr>
          </w:pPr>
          <w:hyperlink w:anchor="_Toc67995898" w:history="1">
            <w:r w:rsidR="00DA3B84" w:rsidRPr="001824C0">
              <w:rPr>
                <w:rStyle w:val="Hyperlink"/>
                <w:noProof/>
              </w:rPr>
              <w:t>8.3. Study sites:</w:t>
            </w:r>
            <w:r w:rsidR="00DA3B84">
              <w:rPr>
                <w:noProof/>
                <w:webHidden/>
              </w:rPr>
              <w:tab/>
            </w:r>
            <w:r w:rsidR="00DA3B84">
              <w:rPr>
                <w:noProof/>
                <w:webHidden/>
              </w:rPr>
              <w:fldChar w:fldCharType="begin"/>
            </w:r>
            <w:r w:rsidR="00DA3B84">
              <w:rPr>
                <w:noProof/>
                <w:webHidden/>
              </w:rPr>
              <w:instrText xml:space="preserve"> PAGEREF _Toc67995898 \h </w:instrText>
            </w:r>
            <w:r w:rsidR="00DA3B84">
              <w:rPr>
                <w:noProof/>
                <w:webHidden/>
              </w:rPr>
            </w:r>
            <w:r w:rsidR="00DA3B84">
              <w:rPr>
                <w:noProof/>
                <w:webHidden/>
              </w:rPr>
              <w:fldChar w:fldCharType="separate"/>
            </w:r>
            <w:r w:rsidR="00DA3B84">
              <w:rPr>
                <w:noProof/>
                <w:webHidden/>
              </w:rPr>
              <w:t>10</w:t>
            </w:r>
            <w:r w:rsidR="00DA3B84">
              <w:rPr>
                <w:noProof/>
                <w:webHidden/>
              </w:rPr>
              <w:fldChar w:fldCharType="end"/>
            </w:r>
          </w:hyperlink>
        </w:p>
        <w:p w14:paraId="793D1936" w14:textId="77777777" w:rsidR="00DA3B84" w:rsidRDefault="00000000">
          <w:pPr>
            <w:pStyle w:val="TOC2"/>
            <w:tabs>
              <w:tab w:val="right" w:leader="dot" w:pos="9350"/>
            </w:tabs>
            <w:rPr>
              <w:rFonts w:eastAsiaTheme="minorEastAsia"/>
              <w:noProof/>
            </w:rPr>
          </w:pPr>
          <w:hyperlink w:anchor="_Toc67995899" w:history="1">
            <w:r w:rsidR="00DA3B84" w:rsidRPr="001824C0">
              <w:rPr>
                <w:rStyle w:val="Hyperlink"/>
                <w:noProof/>
              </w:rPr>
              <w:t>8.4 Study population:</w:t>
            </w:r>
            <w:r w:rsidR="00DA3B84">
              <w:rPr>
                <w:noProof/>
                <w:webHidden/>
              </w:rPr>
              <w:tab/>
            </w:r>
            <w:r w:rsidR="00DA3B84">
              <w:rPr>
                <w:noProof/>
                <w:webHidden/>
              </w:rPr>
              <w:fldChar w:fldCharType="begin"/>
            </w:r>
            <w:r w:rsidR="00DA3B84">
              <w:rPr>
                <w:noProof/>
                <w:webHidden/>
              </w:rPr>
              <w:instrText xml:space="preserve"> PAGEREF _Toc67995899 \h </w:instrText>
            </w:r>
            <w:r w:rsidR="00DA3B84">
              <w:rPr>
                <w:noProof/>
                <w:webHidden/>
              </w:rPr>
            </w:r>
            <w:r w:rsidR="00DA3B84">
              <w:rPr>
                <w:noProof/>
                <w:webHidden/>
              </w:rPr>
              <w:fldChar w:fldCharType="separate"/>
            </w:r>
            <w:r w:rsidR="00DA3B84">
              <w:rPr>
                <w:noProof/>
                <w:webHidden/>
              </w:rPr>
              <w:t>11</w:t>
            </w:r>
            <w:r w:rsidR="00DA3B84">
              <w:rPr>
                <w:noProof/>
                <w:webHidden/>
              </w:rPr>
              <w:fldChar w:fldCharType="end"/>
            </w:r>
          </w:hyperlink>
        </w:p>
        <w:p w14:paraId="37FD1CEF" w14:textId="77777777" w:rsidR="00DA3B84" w:rsidRDefault="00000000">
          <w:pPr>
            <w:pStyle w:val="TOC2"/>
            <w:tabs>
              <w:tab w:val="right" w:leader="dot" w:pos="9350"/>
            </w:tabs>
            <w:rPr>
              <w:rFonts w:eastAsiaTheme="minorEastAsia"/>
              <w:noProof/>
            </w:rPr>
          </w:pPr>
          <w:hyperlink w:anchor="_Toc67995900" w:history="1">
            <w:r w:rsidR="00DA3B84" w:rsidRPr="001824C0">
              <w:rPr>
                <w:rStyle w:val="Hyperlink"/>
                <w:noProof/>
              </w:rPr>
              <w:t>8.5 Sampling unit</w:t>
            </w:r>
            <w:r w:rsidR="00DA3B84" w:rsidRPr="001824C0">
              <w:rPr>
                <w:rStyle w:val="Hyperlink"/>
                <w:rFonts w:cstheme="minorHAnsi"/>
                <w:noProof/>
              </w:rPr>
              <w:t>:</w:t>
            </w:r>
            <w:r w:rsidR="00DA3B84">
              <w:rPr>
                <w:noProof/>
                <w:webHidden/>
              </w:rPr>
              <w:tab/>
            </w:r>
            <w:r w:rsidR="00DA3B84">
              <w:rPr>
                <w:noProof/>
                <w:webHidden/>
              </w:rPr>
              <w:fldChar w:fldCharType="begin"/>
            </w:r>
            <w:r w:rsidR="00DA3B84">
              <w:rPr>
                <w:noProof/>
                <w:webHidden/>
              </w:rPr>
              <w:instrText xml:space="preserve"> PAGEREF _Toc67995900 \h </w:instrText>
            </w:r>
            <w:r w:rsidR="00DA3B84">
              <w:rPr>
                <w:noProof/>
                <w:webHidden/>
              </w:rPr>
            </w:r>
            <w:r w:rsidR="00DA3B84">
              <w:rPr>
                <w:noProof/>
                <w:webHidden/>
              </w:rPr>
              <w:fldChar w:fldCharType="separate"/>
            </w:r>
            <w:r w:rsidR="00DA3B84">
              <w:rPr>
                <w:noProof/>
                <w:webHidden/>
              </w:rPr>
              <w:t>11</w:t>
            </w:r>
            <w:r w:rsidR="00DA3B84">
              <w:rPr>
                <w:noProof/>
                <w:webHidden/>
              </w:rPr>
              <w:fldChar w:fldCharType="end"/>
            </w:r>
          </w:hyperlink>
        </w:p>
        <w:p w14:paraId="044BE175" w14:textId="77777777" w:rsidR="00DA3B84" w:rsidRDefault="00000000">
          <w:pPr>
            <w:pStyle w:val="TOC2"/>
            <w:tabs>
              <w:tab w:val="right" w:leader="dot" w:pos="9350"/>
            </w:tabs>
            <w:rPr>
              <w:rFonts w:eastAsiaTheme="minorEastAsia"/>
              <w:noProof/>
            </w:rPr>
          </w:pPr>
          <w:hyperlink w:anchor="_Toc67995901" w:history="1">
            <w:r w:rsidR="00DA3B84" w:rsidRPr="001824C0">
              <w:rPr>
                <w:rStyle w:val="Hyperlink"/>
                <w:noProof/>
              </w:rPr>
              <w:t>8.6 Sample size:</w:t>
            </w:r>
            <w:r w:rsidR="00DA3B84">
              <w:rPr>
                <w:noProof/>
                <w:webHidden/>
              </w:rPr>
              <w:tab/>
            </w:r>
            <w:r w:rsidR="00DA3B84">
              <w:rPr>
                <w:noProof/>
                <w:webHidden/>
              </w:rPr>
              <w:fldChar w:fldCharType="begin"/>
            </w:r>
            <w:r w:rsidR="00DA3B84">
              <w:rPr>
                <w:noProof/>
                <w:webHidden/>
              </w:rPr>
              <w:instrText xml:space="preserve"> PAGEREF _Toc67995901 \h </w:instrText>
            </w:r>
            <w:r w:rsidR="00DA3B84">
              <w:rPr>
                <w:noProof/>
                <w:webHidden/>
              </w:rPr>
            </w:r>
            <w:r w:rsidR="00DA3B84">
              <w:rPr>
                <w:noProof/>
                <w:webHidden/>
              </w:rPr>
              <w:fldChar w:fldCharType="separate"/>
            </w:r>
            <w:r w:rsidR="00DA3B84">
              <w:rPr>
                <w:noProof/>
                <w:webHidden/>
              </w:rPr>
              <w:t>11</w:t>
            </w:r>
            <w:r w:rsidR="00DA3B84">
              <w:rPr>
                <w:noProof/>
                <w:webHidden/>
              </w:rPr>
              <w:fldChar w:fldCharType="end"/>
            </w:r>
          </w:hyperlink>
        </w:p>
        <w:p w14:paraId="6E14F6CE" w14:textId="77777777" w:rsidR="00DA3B84" w:rsidRDefault="00000000">
          <w:pPr>
            <w:pStyle w:val="TOC2"/>
            <w:tabs>
              <w:tab w:val="right" w:leader="dot" w:pos="9350"/>
            </w:tabs>
            <w:rPr>
              <w:rFonts w:eastAsiaTheme="minorEastAsia"/>
              <w:noProof/>
            </w:rPr>
          </w:pPr>
          <w:hyperlink w:anchor="_Toc67995902" w:history="1">
            <w:r w:rsidR="00DA3B84" w:rsidRPr="001824C0">
              <w:rPr>
                <w:rStyle w:val="Hyperlink"/>
                <w:noProof/>
              </w:rPr>
              <w:t>8.7 Sampling techniques:</w:t>
            </w:r>
            <w:r w:rsidR="00DA3B84">
              <w:rPr>
                <w:noProof/>
                <w:webHidden/>
              </w:rPr>
              <w:tab/>
            </w:r>
            <w:r w:rsidR="00DA3B84">
              <w:rPr>
                <w:noProof/>
                <w:webHidden/>
              </w:rPr>
              <w:fldChar w:fldCharType="begin"/>
            </w:r>
            <w:r w:rsidR="00DA3B84">
              <w:rPr>
                <w:noProof/>
                <w:webHidden/>
              </w:rPr>
              <w:instrText xml:space="preserve"> PAGEREF _Toc67995902 \h </w:instrText>
            </w:r>
            <w:r w:rsidR="00DA3B84">
              <w:rPr>
                <w:noProof/>
                <w:webHidden/>
              </w:rPr>
            </w:r>
            <w:r w:rsidR="00DA3B84">
              <w:rPr>
                <w:noProof/>
                <w:webHidden/>
              </w:rPr>
              <w:fldChar w:fldCharType="separate"/>
            </w:r>
            <w:r w:rsidR="00DA3B84">
              <w:rPr>
                <w:noProof/>
                <w:webHidden/>
              </w:rPr>
              <w:t>11</w:t>
            </w:r>
            <w:r w:rsidR="00DA3B84">
              <w:rPr>
                <w:noProof/>
                <w:webHidden/>
              </w:rPr>
              <w:fldChar w:fldCharType="end"/>
            </w:r>
          </w:hyperlink>
        </w:p>
        <w:p w14:paraId="354D2A9B" w14:textId="77777777" w:rsidR="00DA3B84" w:rsidRDefault="00000000">
          <w:pPr>
            <w:pStyle w:val="TOC2"/>
            <w:tabs>
              <w:tab w:val="right" w:leader="dot" w:pos="9350"/>
            </w:tabs>
            <w:rPr>
              <w:rFonts w:eastAsiaTheme="minorEastAsia"/>
              <w:noProof/>
            </w:rPr>
          </w:pPr>
          <w:hyperlink w:anchor="_Toc67995903" w:history="1">
            <w:r w:rsidR="00DA3B84" w:rsidRPr="001824C0">
              <w:rPr>
                <w:rStyle w:val="Hyperlink"/>
                <w:noProof/>
              </w:rPr>
              <w:t>8.8 Study tools:</w:t>
            </w:r>
            <w:r w:rsidR="00DA3B84">
              <w:rPr>
                <w:noProof/>
                <w:webHidden/>
              </w:rPr>
              <w:tab/>
            </w:r>
            <w:r w:rsidR="00DA3B84">
              <w:rPr>
                <w:noProof/>
                <w:webHidden/>
              </w:rPr>
              <w:fldChar w:fldCharType="begin"/>
            </w:r>
            <w:r w:rsidR="00DA3B84">
              <w:rPr>
                <w:noProof/>
                <w:webHidden/>
              </w:rPr>
              <w:instrText xml:space="preserve"> PAGEREF _Toc67995903 \h </w:instrText>
            </w:r>
            <w:r w:rsidR="00DA3B84">
              <w:rPr>
                <w:noProof/>
                <w:webHidden/>
              </w:rPr>
            </w:r>
            <w:r w:rsidR="00DA3B84">
              <w:rPr>
                <w:noProof/>
                <w:webHidden/>
              </w:rPr>
              <w:fldChar w:fldCharType="separate"/>
            </w:r>
            <w:r w:rsidR="00DA3B84">
              <w:rPr>
                <w:noProof/>
                <w:webHidden/>
              </w:rPr>
              <w:t>11</w:t>
            </w:r>
            <w:r w:rsidR="00DA3B84">
              <w:rPr>
                <w:noProof/>
                <w:webHidden/>
              </w:rPr>
              <w:fldChar w:fldCharType="end"/>
            </w:r>
          </w:hyperlink>
        </w:p>
        <w:p w14:paraId="6C685A31" w14:textId="77777777" w:rsidR="00DA3B84" w:rsidRDefault="00000000">
          <w:pPr>
            <w:pStyle w:val="TOC1"/>
            <w:tabs>
              <w:tab w:val="right" w:leader="dot" w:pos="9350"/>
            </w:tabs>
            <w:rPr>
              <w:rFonts w:eastAsiaTheme="minorEastAsia"/>
              <w:noProof/>
            </w:rPr>
          </w:pPr>
          <w:hyperlink w:anchor="_Toc67995904" w:history="1">
            <w:r w:rsidR="00DA3B84" w:rsidRPr="001824C0">
              <w:rPr>
                <w:rStyle w:val="Hyperlink"/>
                <w:b/>
                <w:noProof/>
              </w:rPr>
              <w:t>9. Key responsibilities of consultation agency</w:t>
            </w:r>
            <w:r w:rsidR="00DA3B84">
              <w:rPr>
                <w:noProof/>
                <w:webHidden/>
              </w:rPr>
              <w:tab/>
            </w:r>
            <w:r w:rsidR="00DA3B84">
              <w:rPr>
                <w:noProof/>
                <w:webHidden/>
              </w:rPr>
              <w:fldChar w:fldCharType="begin"/>
            </w:r>
            <w:r w:rsidR="00DA3B84">
              <w:rPr>
                <w:noProof/>
                <w:webHidden/>
              </w:rPr>
              <w:instrText xml:space="preserve"> PAGEREF _Toc67995904 \h </w:instrText>
            </w:r>
            <w:r w:rsidR="00DA3B84">
              <w:rPr>
                <w:noProof/>
                <w:webHidden/>
              </w:rPr>
            </w:r>
            <w:r w:rsidR="00DA3B84">
              <w:rPr>
                <w:noProof/>
                <w:webHidden/>
              </w:rPr>
              <w:fldChar w:fldCharType="separate"/>
            </w:r>
            <w:r w:rsidR="00DA3B84">
              <w:rPr>
                <w:noProof/>
                <w:webHidden/>
              </w:rPr>
              <w:t>13</w:t>
            </w:r>
            <w:r w:rsidR="00DA3B84">
              <w:rPr>
                <w:noProof/>
                <w:webHidden/>
              </w:rPr>
              <w:fldChar w:fldCharType="end"/>
            </w:r>
          </w:hyperlink>
        </w:p>
        <w:p w14:paraId="7A58FA7D" w14:textId="77777777" w:rsidR="00DA3B84" w:rsidRDefault="00000000">
          <w:pPr>
            <w:pStyle w:val="TOC1"/>
            <w:tabs>
              <w:tab w:val="left" w:pos="660"/>
              <w:tab w:val="right" w:leader="dot" w:pos="9350"/>
            </w:tabs>
            <w:rPr>
              <w:rFonts w:eastAsiaTheme="minorEastAsia"/>
              <w:noProof/>
            </w:rPr>
          </w:pPr>
          <w:hyperlink w:anchor="_Toc67995905" w:history="1">
            <w:r w:rsidR="00DA3B84" w:rsidRPr="001824C0">
              <w:rPr>
                <w:rStyle w:val="Hyperlink"/>
                <w:b/>
                <w:noProof/>
              </w:rPr>
              <w:t>10.</w:t>
            </w:r>
            <w:r w:rsidR="00DA3B84">
              <w:rPr>
                <w:rFonts w:eastAsiaTheme="minorEastAsia"/>
                <w:noProof/>
              </w:rPr>
              <w:tab/>
            </w:r>
            <w:r w:rsidR="00DA3B84" w:rsidRPr="001824C0">
              <w:rPr>
                <w:rStyle w:val="Hyperlink"/>
                <w:b/>
                <w:noProof/>
              </w:rPr>
              <w:t>Data analysis</w:t>
            </w:r>
            <w:r w:rsidR="00DA3B84">
              <w:rPr>
                <w:noProof/>
                <w:webHidden/>
              </w:rPr>
              <w:tab/>
            </w:r>
            <w:r w:rsidR="00DA3B84">
              <w:rPr>
                <w:noProof/>
                <w:webHidden/>
              </w:rPr>
              <w:fldChar w:fldCharType="begin"/>
            </w:r>
            <w:r w:rsidR="00DA3B84">
              <w:rPr>
                <w:noProof/>
                <w:webHidden/>
              </w:rPr>
              <w:instrText xml:space="preserve"> PAGEREF _Toc67995905 \h </w:instrText>
            </w:r>
            <w:r w:rsidR="00DA3B84">
              <w:rPr>
                <w:noProof/>
                <w:webHidden/>
              </w:rPr>
            </w:r>
            <w:r w:rsidR="00DA3B84">
              <w:rPr>
                <w:noProof/>
                <w:webHidden/>
              </w:rPr>
              <w:fldChar w:fldCharType="separate"/>
            </w:r>
            <w:r w:rsidR="00DA3B84">
              <w:rPr>
                <w:noProof/>
                <w:webHidden/>
              </w:rPr>
              <w:t>13</w:t>
            </w:r>
            <w:r w:rsidR="00DA3B84">
              <w:rPr>
                <w:noProof/>
                <w:webHidden/>
              </w:rPr>
              <w:fldChar w:fldCharType="end"/>
            </w:r>
          </w:hyperlink>
        </w:p>
        <w:p w14:paraId="428E94CE" w14:textId="77777777" w:rsidR="00DA3B84" w:rsidRDefault="00000000">
          <w:pPr>
            <w:pStyle w:val="TOC1"/>
            <w:tabs>
              <w:tab w:val="left" w:pos="660"/>
              <w:tab w:val="right" w:leader="dot" w:pos="9350"/>
            </w:tabs>
            <w:rPr>
              <w:rFonts w:eastAsiaTheme="minorEastAsia"/>
              <w:noProof/>
            </w:rPr>
          </w:pPr>
          <w:hyperlink w:anchor="_Toc67995906" w:history="1">
            <w:r w:rsidR="00DA3B84" w:rsidRPr="001824C0">
              <w:rPr>
                <w:rStyle w:val="Hyperlink"/>
                <w:b/>
                <w:noProof/>
              </w:rPr>
              <w:t>11.</w:t>
            </w:r>
            <w:r w:rsidR="00DA3B84">
              <w:rPr>
                <w:rFonts w:eastAsiaTheme="minorEastAsia"/>
                <w:noProof/>
              </w:rPr>
              <w:tab/>
            </w:r>
            <w:r w:rsidR="00DA3B84" w:rsidRPr="001824C0">
              <w:rPr>
                <w:rStyle w:val="Hyperlink"/>
                <w:b/>
                <w:noProof/>
              </w:rPr>
              <w:t>Responsibilities of HEAL Nepal Project/TLMN</w:t>
            </w:r>
            <w:r w:rsidR="00DA3B84">
              <w:rPr>
                <w:noProof/>
                <w:webHidden/>
              </w:rPr>
              <w:tab/>
            </w:r>
            <w:r w:rsidR="00DA3B84">
              <w:rPr>
                <w:noProof/>
                <w:webHidden/>
              </w:rPr>
              <w:fldChar w:fldCharType="begin"/>
            </w:r>
            <w:r w:rsidR="00DA3B84">
              <w:rPr>
                <w:noProof/>
                <w:webHidden/>
              </w:rPr>
              <w:instrText xml:space="preserve"> PAGEREF _Toc67995906 \h </w:instrText>
            </w:r>
            <w:r w:rsidR="00DA3B84">
              <w:rPr>
                <w:noProof/>
                <w:webHidden/>
              </w:rPr>
            </w:r>
            <w:r w:rsidR="00DA3B84">
              <w:rPr>
                <w:noProof/>
                <w:webHidden/>
              </w:rPr>
              <w:fldChar w:fldCharType="separate"/>
            </w:r>
            <w:r w:rsidR="00DA3B84">
              <w:rPr>
                <w:noProof/>
                <w:webHidden/>
              </w:rPr>
              <w:t>13</w:t>
            </w:r>
            <w:r w:rsidR="00DA3B84">
              <w:rPr>
                <w:noProof/>
                <w:webHidden/>
              </w:rPr>
              <w:fldChar w:fldCharType="end"/>
            </w:r>
          </w:hyperlink>
        </w:p>
        <w:p w14:paraId="72EF855D" w14:textId="77777777" w:rsidR="00DA3B84" w:rsidRDefault="00000000">
          <w:pPr>
            <w:pStyle w:val="TOC1"/>
            <w:tabs>
              <w:tab w:val="left" w:pos="660"/>
              <w:tab w:val="right" w:leader="dot" w:pos="9350"/>
            </w:tabs>
            <w:rPr>
              <w:rFonts w:eastAsiaTheme="minorEastAsia"/>
              <w:noProof/>
            </w:rPr>
          </w:pPr>
          <w:hyperlink w:anchor="_Toc67995907" w:history="1">
            <w:r w:rsidR="00DA3B84" w:rsidRPr="001824C0">
              <w:rPr>
                <w:rStyle w:val="Hyperlink"/>
                <w:b/>
                <w:noProof/>
              </w:rPr>
              <w:t>12.</w:t>
            </w:r>
            <w:r w:rsidR="00DA3B84">
              <w:rPr>
                <w:rFonts w:eastAsiaTheme="minorEastAsia"/>
                <w:noProof/>
              </w:rPr>
              <w:tab/>
            </w:r>
            <w:r w:rsidR="00DA3B84" w:rsidRPr="001824C0">
              <w:rPr>
                <w:rStyle w:val="Hyperlink"/>
                <w:b/>
                <w:noProof/>
              </w:rPr>
              <w:t>Data Ownership</w:t>
            </w:r>
            <w:r w:rsidR="00DA3B84" w:rsidRPr="001824C0">
              <w:rPr>
                <w:rStyle w:val="Hyperlink"/>
                <w:noProof/>
              </w:rPr>
              <w:t xml:space="preserve"> </w:t>
            </w:r>
            <w:r w:rsidR="00DA3B84" w:rsidRPr="001824C0">
              <w:rPr>
                <w:rStyle w:val="Hyperlink"/>
                <w:b/>
                <w:noProof/>
              </w:rPr>
              <w:t>Time line and Key deliverables</w:t>
            </w:r>
            <w:r w:rsidR="00DA3B84">
              <w:rPr>
                <w:noProof/>
                <w:webHidden/>
              </w:rPr>
              <w:tab/>
            </w:r>
            <w:r w:rsidR="00DA3B84">
              <w:rPr>
                <w:noProof/>
                <w:webHidden/>
              </w:rPr>
              <w:fldChar w:fldCharType="begin"/>
            </w:r>
            <w:r w:rsidR="00DA3B84">
              <w:rPr>
                <w:noProof/>
                <w:webHidden/>
              </w:rPr>
              <w:instrText xml:space="preserve"> PAGEREF _Toc67995907 \h </w:instrText>
            </w:r>
            <w:r w:rsidR="00DA3B84">
              <w:rPr>
                <w:noProof/>
                <w:webHidden/>
              </w:rPr>
            </w:r>
            <w:r w:rsidR="00DA3B84">
              <w:rPr>
                <w:noProof/>
                <w:webHidden/>
              </w:rPr>
              <w:fldChar w:fldCharType="separate"/>
            </w:r>
            <w:r w:rsidR="00DA3B84">
              <w:rPr>
                <w:noProof/>
                <w:webHidden/>
              </w:rPr>
              <w:t>13</w:t>
            </w:r>
            <w:r w:rsidR="00DA3B84">
              <w:rPr>
                <w:noProof/>
                <w:webHidden/>
              </w:rPr>
              <w:fldChar w:fldCharType="end"/>
            </w:r>
          </w:hyperlink>
        </w:p>
        <w:p w14:paraId="69DC3B84" w14:textId="77777777" w:rsidR="00DA3B84" w:rsidRDefault="00000000">
          <w:pPr>
            <w:pStyle w:val="TOC1"/>
            <w:tabs>
              <w:tab w:val="left" w:pos="660"/>
              <w:tab w:val="right" w:leader="dot" w:pos="9350"/>
            </w:tabs>
            <w:rPr>
              <w:rFonts w:eastAsiaTheme="minorEastAsia"/>
              <w:noProof/>
            </w:rPr>
          </w:pPr>
          <w:hyperlink w:anchor="_Toc67995908" w:history="1">
            <w:r w:rsidR="00DA3B84" w:rsidRPr="001824C0">
              <w:rPr>
                <w:rStyle w:val="Hyperlink"/>
                <w:b/>
                <w:noProof/>
              </w:rPr>
              <w:t>13.</w:t>
            </w:r>
            <w:r w:rsidR="00DA3B84">
              <w:rPr>
                <w:rFonts w:eastAsiaTheme="minorEastAsia"/>
                <w:noProof/>
              </w:rPr>
              <w:tab/>
            </w:r>
            <w:r w:rsidR="00DA3B84" w:rsidRPr="001824C0">
              <w:rPr>
                <w:rStyle w:val="Hyperlink"/>
                <w:b/>
                <w:bCs/>
                <w:noProof/>
              </w:rPr>
              <w:t>Deliverables</w:t>
            </w:r>
            <w:r w:rsidR="00DA3B84">
              <w:rPr>
                <w:noProof/>
                <w:webHidden/>
              </w:rPr>
              <w:tab/>
            </w:r>
            <w:r w:rsidR="00DA3B84">
              <w:rPr>
                <w:noProof/>
                <w:webHidden/>
              </w:rPr>
              <w:fldChar w:fldCharType="begin"/>
            </w:r>
            <w:r w:rsidR="00DA3B84">
              <w:rPr>
                <w:noProof/>
                <w:webHidden/>
              </w:rPr>
              <w:instrText xml:space="preserve"> PAGEREF _Toc67995908 \h </w:instrText>
            </w:r>
            <w:r w:rsidR="00DA3B84">
              <w:rPr>
                <w:noProof/>
                <w:webHidden/>
              </w:rPr>
            </w:r>
            <w:r w:rsidR="00DA3B84">
              <w:rPr>
                <w:noProof/>
                <w:webHidden/>
              </w:rPr>
              <w:fldChar w:fldCharType="separate"/>
            </w:r>
            <w:r w:rsidR="00DA3B84">
              <w:rPr>
                <w:noProof/>
                <w:webHidden/>
              </w:rPr>
              <w:t>14</w:t>
            </w:r>
            <w:r w:rsidR="00DA3B84">
              <w:rPr>
                <w:noProof/>
                <w:webHidden/>
              </w:rPr>
              <w:fldChar w:fldCharType="end"/>
            </w:r>
          </w:hyperlink>
        </w:p>
        <w:p w14:paraId="40E4252C" w14:textId="77777777" w:rsidR="00DA3B84" w:rsidRDefault="00000000">
          <w:pPr>
            <w:pStyle w:val="TOC1"/>
            <w:tabs>
              <w:tab w:val="left" w:pos="660"/>
              <w:tab w:val="right" w:leader="dot" w:pos="9350"/>
            </w:tabs>
            <w:rPr>
              <w:rFonts w:eastAsiaTheme="minorEastAsia"/>
              <w:noProof/>
            </w:rPr>
          </w:pPr>
          <w:hyperlink w:anchor="_Toc67995909" w:history="1">
            <w:r w:rsidR="00DA3B84" w:rsidRPr="001824C0">
              <w:rPr>
                <w:rStyle w:val="Hyperlink"/>
                <w:b/>
                <w:noProof/>
              </w:rPr>
              <w:t>14.</w:t>
            </w:r>
            <w:r w:rsidR="00DA3B84">
              <w:rPr>
                <w:rFonts w:eastAsiaTheme="minorEastAsia"/>
                <w:noProof/>
              </w:rPr>
              <w:tab/>
            </w:r>
            <w:r w:rsidR="00DA3B84" w:rsidRPr="001824C0">
              <w:rPr>
                <w:rStyle w:val="Hyperlink"/>
                <w:rFonts w:cstheme="minorHAnsi"/>
                <w:b/>
                <w:noProof/>
              </w:rPr>
              <w:t>Minimum requirements</w:t>
            </w:r>
            <w:r w:rsidR="00DA3B84" w:rsidRPr="001824C0">
              <w:rPr>
                <w:rStyle w:val="Hyperlink"/>
                <w:b/>
                <w:noProof/>
              </w:rPr>
              <w:t xml:space="preserve"> of applicant</w:t>
            </w:r>
            <w:r w:rsidR="00DA3B84">
              <w:rPr>
                <w:noProof/>
                <w:webHidden/>
              </w:rPr>
              <w:tab/>
            </w:r>
            <w:r w:rsidR="00DA3B84">
              <w:rPr>
                <w:noProof/>
                <w:webHidden/>
              </w:rPr>
              <w:fldChar w:fldCharType="begin"/>
            </w:r>
            <w:r w:rsidR="00DA3B84">
              <w:rPr>
                <w:noProof/>
                <w:webHidden/>
              </w:rPr>
              <w:instrText xml:space="preserve"> PAGEREF _Toc67995909 \h </w:instrText>
            </w:r>
            <w:r w:rsidR="00DA3B84">
              <w:rPr>
                <w:noProof/>
                <w:webHidden/>
              </w:rPr>
            </w:r>
            <w:r w:rsidR="00DA3B84">
              <w:rPr>
                <w:noProof/>
                <w:webHidden/>
              </w:rPr>
              <w:fldChar w:fldCharType="separate"/>
            </w:r>
            <w:r w:rsidR="00DA3B84">
              <w:rPr>
                <w:noProof/>
                <w:webHidden/>
              </w:rPr>
              <w:t>15</w:t>
            </w:r>
            <w:r w:rsidR="00DA3B84">
              <w:rPr>
                <w:noProof/>
                <w:webHidden/>
              </w:rPr>
              <w:fldChar w:fldCharType="end"/>
            </w:r>
          </w:hyperlink>
        </w:p>
        <w:p w14:paraId="0B72EA3F" w14:textId="77777777" w:rsidR="00DA3B84" w:rsidRDefault="00000000">
          <w:pPr>
            <w:pStyle w:val="TOC1"/>
            <w:tabs>
              <w:tab w:val="left" w:pos="660"/>
              <w:tab w:val="right" w:leader="dot" w:pos="9350"/>
            </w:tabs>
            <w:rPr>
              <w:rFonts w:eastAsiaTheme="minorEastAsia"/>
              <w:noProof/>
            </w:rPr>
          </w:pPr>
          <w:hyperlink w:anchor="_Toc67995910" w:history="1">
            <w:r w:rsidR="00DA3B84" w:rsidRPr="001824C0">
              <w:rPr>
                <w:rStyle w:val="Hyperlink"/>
                <w:b/>
                <w:noProof/>
              </w:rPr>
              <w:t>15.</w:t>
            </w:r>
            <w:r w:rsidR="00DA3B84">
              <w:rPr>
                <w:rFonts w:eastAsiaTheme="minorEastAsia"/>
                <w:noProof/>
              </w:rPr>
              <w:tab/>
            </w:r>
            <w:r w:rsidR="00DA3B84" w:rsidRPr="001824C0">
              <w:rPr>
                <w:rStyle w:val="Hyperlink"/>
                <w:b/>
                <w:noProof/>
              </w:rPr>
              <w:t>Tender process and basis for award of contract</w:t>
            </w:r>
            <w:r w:rsidR="00DA3B84">
              <w:rPr>
                <w:noProof/>
                <w:webHidden/>
              </w:rPr>
              <w:tab/>
            </w:r>
            <w:r w:rsidR="00DA3B84">
              <w:rPr>
                <w:noProof/>
                <w:webHidden/>
              </w:rPr>
              <w:fldChar w:fldCharType="begin"/>
            </w:r>
            <w:r w:rsidR="00DA3B84">
              <w:rPr>
                <w:noProof/>
                <w:webHidden/>
              </w:rPr>
              <w:instrText xml:space="preserve"> PAGEREF _Toc67995910 \h </w:instrText>
            </w:r>
            <w:r w:rsidR="00DA3B84">
              <w:rPr>
                <w:noProof/>
                <w:webHidden/>
              </w:rPr>
            </w:r>
            <w:r w:rsidR="00DA3B84">
              <w:rPr>
                <w:noProof/>
                <w:webHidden/>
              </w:rPr>
              <w:fldChar w:fldCharType="separate"/>
            </w:r>
            <w:r w:rsidR="00DA3B84">
              <w:rPr>
                <w:noProof/>
                <w:webHidden/>
              </w:rPr>
              <w:t>16</w:t>
            </w:r>
            <w:r w:rsidR="00DA3B84">
              <w:rPr>
                <w:noProof/>
                <w:webHidden/>
              </w:rPr>
              <w:fldChar w:fldCharType="end"/>
            </w:r>
          </w:hyperlink>
        </w:p>
        <w:p w14:paraId="52911D85" w14:textId="77777777" w:rsidR="00DA3B84" w:rsidRDefault="00000000">
          <w:pPr>
            <w:pStyle w:val="TOC1"/>
            <w:tabs>
              <w:tab w:val="left" w:pos="660"/>
              <w:tab w:val="right" w:leader="dot" w:pos="9350"/>
            </w:tabs>
            <w:rPr>
              <w:rFonts w:eastAsiaTheme="minorEastAsia"/>
              <w:noProof/>
            </w:rPr>
          </w:pPr>
          <w:hyperlink w:anchor="_Toc67995911" w:history="1">
            <w:r w:rsidR="00DA3B84" w:rsidRPr="001824C0">
              <w:rPr>
                <w:rStyle w:val="Hyperlink"/>
                <w:b/>
                <w:noProof/>
              </w:rPr>
              <w:t>16.</w:t>
            </w:r>
            <w:r w:rsidR="00DA3B84">
              <w:rPr>
                <w:rFonts w:eastAsiaTheme="minorEastAsia"/>
                <w:noProof/>
              </w:rPr>
              <w:tab/>
            </w:r>
            <w:r w:rsidR="00DA3B84" w:rsidRPr="001824C0">
              <w:rPr>
                <w:rStyle w:val="Hyperlink"/>
                <w:b/>
                <w:noProof/>
              </w:rPr>
              <w:t>Exclusion criteria</w:t>
            </w:r>
            <w:r w:rsidR="00DA3B84">
              <w:rPr>
                <w:noProof/>
                <w:webHidden/>
              </w:rPr>
              <w:tab/>
            </w:r>
            <w:r w:rsidR="00DA3B84">
              <w:rPr>
                <w:noProof/>
                <w:webHidden/>
              </w:rPr>
              <w:fldChar w:fldCharType="begin"/>
            </w:r>
            <w:r w:rsidR="00DA3B84">
              <w:rPr>
                <w:noProof/>
                <w:webHidden/>
              </w:rPr>
              <w:instrText xml:space="preserve"> PAGEREF _Toc67995911 \h </w:instrText>
            </w:r>
            <w:r w:rsidR="00DA3B84">
              <w:rPr>
                <w:noProof/>
                <w:webHidden/>
              </w:rPr>
            </w:r>
            <w:r w:rsidR="00DA3B84">
              <w:rPr>
                <w:noProof/>
                <w:webHidden/>
              </w:rPr>
              <w:fldChar w:fldCharType="separate"/>
            </w:r>
            <w:r w:rsidR="00DA3B84">
              <w:rPr>
                <w:noProof/>
                <w:webHidden/>
              </w:rPr>
              <w:t>16</w:t>
            </w:r>
            <w:r w:rsidR="00DA3B84">
              <w:rPr>
                <w:noProof/>
                <w:webHidden/>
              </w:rPr>
              <w:fldChar w:fldCharType="end"/>
            </w:r>
          </w:hyperlink>
        </w:p>
        <w:p w14:paraId="24265EB8" w14:textId="77777777" w:rsidR="00DA3B84" w:rsidRDefault="00000000">
          <w:pPr>
            <w:pStyle w:val="TOC1"/>
            <w:tabs>
              <w:tab w:val="left" w:pos="660"/>
              <w:tab w:val="right" w:leader="dot" w:pos="9350"/>
            </w:tabs>
            <w:rPr>
              <w:rFonts w:eastAsiaTheme="minorEastAsia"/>
              <w:noProof/>
            </w:rPr>
          </w:pPr>
          <w:hyperlink w:anchor="_Toc67995912" w:history="1">
            <w:r w:rsidR="00DA3B84" w:rsidRPr="001824C0">
              <w:rPr>
                <w:rStyle w:val="Hyperlink"/>
                <w:b/>
                <w:noProof/>
              </w:rPr>
              <w:t>17.</w:t>
            </w:r>
            <w:r w:rsidR="00DA3B84">
              <w:rPr>
                <w:rFonts w:eastAsiaTheme="minorEastAsia"/>
                <w:noProof/>
              </w:rPr>
              <w:tab/>
            </w:r>
            <w:r w:rsidR="00DA3B84" w:rsidRPr="001824C0">
              <w:rPr>
                <w:rStyle w:val="Hyperlink"/>
                <w:b/>
                <w:noProof/>
              </w:rPr>
              <w:t>Contract Payment term</w:t>
            </w:r>
            <w:r w:rsidR="00DA3B84">
              <w:rPr>
                <w:noProof/>
                <w:webHidden/>
              </w:rPr>
              <w:tab/>
            </w:r>
            <w:r w:rsidR="00DA3B84">
              <w:rPr>
                <w:noProof/>
                <w:webHidden/>
              </w:rPr>
              <w:fldChar w:fldCharType="begin"/>
            </w:r>
            <w:r w:rsidR="00DA3B84">
              <w:rPr>
                <w:noProof/>
                <w:webHidden/>
              </w:rPr>
              <w:instrText xml:space="preserve"> PAGEREF _Toc67995912 \h </w:instrText>
            </w:r>
            <w:r w:rsidR="00DA3B84">
              <w:rPr>
                <w:noProof/>
                <w:webHidden/>
              </w:rPr>
            </w:r>
            <w:r w:rsidR="00DA3B84">
              <w:rPr>
                <w:noProof/>
                <w:webHidden/>
              </w:rPr>
              <w:fldChar w:fldCharType="separate"/>
            </w:r>
            <w:r w:rsidR="00DA3B84">
              <w:rPr>
                <w:noProof/>
                <w:webHidden/>
              </w:rPr>
              <w:t>17</w:t>
            </w:r>
            <w:r w:rsidR="00DA3B84">
              <w:rPr>
                <w:noProof/>
                <w:webHidden/>
              </w:rPr>
              <w:fldChar w:fldCharType="end"/>
            </w:r>
          </w:hyperlink>
        </w:p>
        <w:p w14:paraId="6F0C85CB" w14:textId="77777777" w:rsidR="00DA3B84" w:rsidRDefault="00000000">
          <w:pPr>
            <w:pStyle w:val="TOC1"/>
            <w:tabs>
              <w:tab w:val="left" w:pos="660"/>
              <w:tab w:val="right" w:leader="dot" w:pos="9350"/>
            </w:tabs>
            <w:rPr>
              <w:rFonts w:eastAsiaTheme="minorEastAsia"/>
              <w:noProof/>
            </w:rPr>
          </w:pPr>
          <w:hyperlink w:anchor="_Toc67995913" w:history="1">
            <w:r w:rsidR="00DA3B84" w:rsidRPr="001824C0">
              <w:rPr>
                <w:rStyle w:val="Hyperlink"/>
                <w:b/>
                <w:noProof/>
              </w:rPr>
              <w:t>18.</w:t>
            </w:r>
            <w:r w:rsidR="00DA3B84">
              <w:rPr>
                <w:rFonts w:eastAsiaTheme="minorEastAsia"/>
                <w:noProof/>
              </w:rPr>
              <w:tab/>
            </w:r>
            <w:r w:rsidR="00DA3B84" w:rsidRPr="001824C0">
              <w:rPr>
                <w:rStyle w:val="Hyperlink"/>
                <w:b/>
                <w:noProof/>
              </w:rPr>
              <w:t>Submission of Proposal</w:t>
            </w:r>
            <w:r w:rsidR="00DA3B84">
              <w:rPr>
                <w:noProof/>
                <w:webHidden/>
              </w:rPr>
              <w:tab/>
            </w:r>
            <w:r w:rsidR="00DA3B84">
              <w:rPr>
                <w:noProof/>
                <w:webHidden/>
              </w:rPr>
              <w:fldChar w:fldCharType="begin"/>
            </w:r>
            <w:r w:rsidR="00DA3B84">
              <w:rPr>
                <w:noProof/>
                <w:webHidden/>
              </w:rPr>
              <w:instrText xml:space="preserve"> PAGEREF _Toc67995913 \h </w:instrText>
            </w:r>
            <w:r w:rsidR="00DA3B84">
              <w:rPr>
                <w:noProof/>
                <w:webHidden/>
              </w:rPr>
            </w:r>
            <w:r w:rsidR="00DA3B84">
              <w:rPr>
                <w:noProof/>
                <w:webHidden/>
              </w:rPr>
              <w:fldChar w:fldCharType="separate"/>
            </w:r>
            <w:r w:rsidR="00DA3B84">
              <w:rPr>
                <w:noProof/>
                <w:webHidden/>
              </w:rPr>
              <w:t>17</w:t>
            </w:r>
            <w:r w:rsidR="00DA3B84">
              <w:rPr>
                <w:noProof/>
                <w:webHidden/>
              </w:rPr>
              <w:fldChar w:fldCharType="end"/>
            </w:r>
          </w:hyperlink>
        </w:p>
        <w:p w14:paraId="4E75AB7D" w14:textId="77777777" w:rsidR="00DA3B84" w:rsidRDefault="00000000">
          <w:pPr>
            <w:pStyle w:val="TOC1"/>
            <w:tabs>
              <w:tab w:val="left" w:pos="660"/>
              <w:tab w:val="right" w:leader="dot" w:pos="9350"/>
            </w:tabs>
            <w:rPr>
              <w:rFonts w:eastAsiaTheme="minorEastAsia"/>
              <w:noProof/>
            </w:rPr>
          </w:pPr>
          <w:hyperlink w:anchor="_Toc67995914" w:history="1">
            <w:r w:rsidR="00DA3B84" w:rsidRPr="001824C0">
              <w:rPr>
                <w:rStyle w:val="Hyperlink"/>
                <w:b/>
                <w:noProof/>
              </w:rPr>
              <w:t>19.</w:t>
            </w:r>
            <w:r w:rsidR="00DA3B84">
              <w:rPr>
                <w:rFonts w:eastAsiaTheme="minorEastAsia"/>
                <w:noProof/>
              </w:rPr>
              <w:tab/>
            </w:r>
            <w:r w:rsidR="00DA3B84" w:rsidRPr="001824C0">
              <w:rPr>
                <w:rStyle w:val="Hyperlink"/>
                <w:b/>
                <w:noProof/>
              </w:rPr>
              <w:t>Deadline for submission of proposals</w:t>
            </w:r>
            <w:r w:rsidR="00DA3B84">
              <w:rPr>
                <w:noProof/>
                <w:webHidden/>
              </w:rPr>
              <w:tab/>
            </w:r>
            <w:r w:rsidR="00DA3B84">
              <w:rPr>
                <w:noProof/>
                <w:webHidden/>
              </w:rPr>
              <w:fldChar w:fldCharType="begin"/>
            </w:r>
            <w:r w:rsidR="00DA3B84">
              <w:rPr>
                <w:noProof/>
                <w:webHidden/>
              </w:rPr>
              <w:instrText xml:space="preserve"> PAGEREF _Toc67995914 \h </w:instrText>
            </w:r>
            <w:r w:rsidR="00DA3B84">
              <w:rPr>
                <w:noProof/>
                <w:webHidden/>
              </w:rPr>
            </w:r>
            <w:r w:rsidR="00DA3B84">
              <w:rPr>
                <w:noProof/>
                <w:webHidden/>
              </w:rPr>
              <w:fldChar w:fldCharType="separate"/>
            </w:r>
            <w:r w:rsidR="00DA3B84">
              <w:rPr>
                <w:noProof/>
                <w:webHidden/>
              </w:rPr>
              <w:t>18</w:t>
            </w:r>
            <w:r w:rsidR="00DA3B84">
              <w:rPr>
                <w:noProof/>
                <w:webHidden/>
              </w:rPr>
              <w:fldChar w:fldCharType="end"/>
            </w:r>
          </w:hyperlink>
        </w:p>
        <w:p w14:paraId="1340C63C" w14:textId="77777777" w:rsidR="00DA3B84" w:rsidRDefault="00000000">
          <w:pPr>
            <w:pStyle w:val="TOC1"/>
            <w:tabs>
              <w:tab w:val="left" w:pos="660"/>
              <w:tab w:val="right" w:leader="dot" w:pos="9350"/>
            </w:tabs>
            <w:rPr>
              <w:rFonts w:eastAsiaTheme="minorEastAsia"/>
              <w:noProof/>
            </w:rPr>
          </w:pPr>
          <w:hyperlink w:anchor="_Toc67995915" w:history="1">
            <w:r w:rsidR="00DA3B84" w:rsidRPr="001824C0">
              <w:rPr>
                <w:rStyle w:val="Hyperlink"/>
                <w:b/>
                <w:noProof/>
              </w:rPr>
              <w:t>20.</w:t>
            </w:r>
            <w:r w:rsidR="00DA3B84">
              <w:rPr>
                <w:rFonts w:eastAsiaTheme="minorEastAsia"/>
                <w:noProof/>
              </w:rPr>
              <w:tab/>
            </w:r>
            <w:r w:rsidR="00DA3B84" w:rsidRPr="001824C0">
              <w:rPr>
                <w:rStyle w:val="Hyperlink"/>
                <w:b/>
                <w:noProof/>
              </w:rPr>
              <w:t>Late proposals</w:t>
            </w:r>
            <w:r w:rsidR="00DA3B84">
              <w:rPr>
                <w:noProof/>
                <w:webHidden/>
              </w:rPr>
              <w:tab/>
            </w:r>
            <w:r w:rsidR="00DA3B84">
              <w:rPr>
                <w:noProof/>
                <w:webHidden/>
              </w:rPr>
              <w:fldChar w:fldCharType="begin"/>
            </w:r>
            <w:r w:rsidR="00DA3B84">
              <w:rPr>
                <w:noProof/>
                <w:webHidden/>
              </w:rPr>
              <w:instrText xml:space="preserve"> PAGEREF _Toc67995915 \h </w:instrText>
            </w:r>
            <w:r w:rsidR="00DA3B84">
              <w:rPr>
                <w:noProof/>
                <w:webHidden/>
              </w:rPr>
            </w:r>
            <w:r w:rsidR="00DA3B84">
              <w:rPr>
                <w:noProof/>
                <w:webHidden/>
              </w:rPr>
              <w:fldChar w:fldCharType="separate"/>
            </w:r>
            <w:r w:rsidR="00DA3B84">
              <w:rPr>
                <w:noProof/>
                <w:webHidden/>
              </w:rPr>
              <w:t>18</w:t>
            </w:r>
            <w:r w:rsidR="00DA3B84">
              <w:rPr>
                <w:noProof/>
                <w:webHidden/>
              </w:rPr>
              <w:fldChar w:fldCharType="end"/>
            </w:r>
          </w:hyperlink>
        </w:p>
        <w:p w14:paraId="3701ADE2" w14:textId="77777777" w:rsidR="00DA3B84" w:rsidRDefault="00000000">
          <w:pPr>
            <w:pStyle w:val="TOC1"/>
            <w:tabs>
              <w:tab w:val="left" w:pos="660"/>
              <w:tab w:val="right" w:leader="dot" w:pos="9350"/>
            </w:tabs>
            <w:rPr>
              <w:rFonts w:eastAsiaTheme="minorEastAsia"/>
              <w:noProof/>
            </w:rPr>
          </w:pPr>
          <w:hyperlink w:anchor="_Toc67995916" w:history="1">
            <w:r w:rsidR="00DA3B84" w:rsidRPr="001824C0">
              <w:rPr>
                <w:rStyle w:val="Hyperlink"/>
                <w:b/>
                <w:noProof/>
              </w:rPr>
              <w:t>21.</w:t>
            </w:r>
            <w:r w:rsidR="00DA3B84">
              <w:rPr>
                <w:rFonts w:eastAsiaTheme="minorEastAsia"/>
                <w:noProof/>
              </w:rPr>
              <w:tab/>
            </w:r>
            <w:r w:rsidR="00DA3B84" w:rsidRPr="001824C0">
              <w:rPr>
                <w:rStyle w:val="Hyperlink"/>
                <w:b/>
                <w:noProof/>
              </w:rPr>
              <w:t>Modification and withdrawal of proposals</w:t>
            </w:r>
            <w:r w:rsidR="00DA3B84">
              <w:rPr>
                <w:noProof/>
                <w:webHidden/>
              </w:rPr>
              <w:tab/>
            </w:r>
            <w:r w:rsidR="00DA3B84">
              <w:rPr>
                <w:noProof/>
                <w:webHidden/>
              </w:rPr>
              <w:fldChar w:fldCharType="begin"/>
            </w:r>
            <w:r w:rsidR="00DA3B84">
              <w:rPr>
                <w:noProof/>
                <w:webHidden/>
              </w:rPr>
              <w:instrText xml:space="preserve"> PAGEREF _Toc67995916 \h </w:instrText>
            </w:r>
            <w:r w:rsidR="00DA3B84">
              <w:rPr>
                <w:noProof/>
                <w:webHidden/>
              </w:rPr>
            </w:r>
            <w:r w:rsidR="00DA3B84">
              <w:rPr>
                <w:noProof/>
                <w:webHidden/>
              </w:rPr>
              <w:fldChar w:fldCharType="separate"/>
            </w:r>
            <w:r w:rsidR="00DA3B84">
              <w:rPr>
                <w:noProof/>
                <w:webHidden/>
              </w:rPr>
              <w:t>18</w:t>
            </w:r>
            <w:r w:rsidR="00DA3B84">
              <w:rPr>
                <w:noProof/>
                <w:webHidden/>
              </w:rPr>
              <w:fldChar w:fldCharType="end"/>
            </w:r>
          </w:hyperlink>
        </w:p>
        <w:p w14:paraId="567898E2" w14:textId="77777777" w:rsidR="00DA3B84" w:rsidRDefault="00000000">
          <w:pPr>
            <w:pStyle w:val="TOC1"/>
            <w:tabs>
              <w:tab w:val="left" w:pos="660"/>
              <w:tab w:val="right" w:leader="dot" w:pos="9350"/>
            </w:tabs>
            <w:rPr>
              <w:rFonts w:eastAsiaTheme="minorEastAsia"/>
              <w:noProof/>
            </w:rPr>
          </w:pPr>
          <w:hyperlink w:anchor="_Toc67995917" w:history="1">
            <w:r w:rsidR="00DA3B84" w:rsidRPr="001824C0">
              <w:rPr>
                <w:rStyle w:val="Hyperlink"/>
                <w:b/>
                <w:noProof/>
              </w:rPr>
              <w:t>22.</w:t>
            </w:r>
            <w:r w:rsidR="00DA3B84">
              <w:rPr>
                <w:rFonts w:eastAsiaTheme="minorEastAsia"/>
                <w:noProof/>
              </w:rPr>
              <w:tab/>
            </w:r>
            <w:r w:rsidR="00DA3B84" w:rsidRPr="001824C0">
              <w:rPr>
                <w:rStyle w:val="Hyperlink"/>
                <w:b/>
                <w:noProof/>
              </w:rPr>
              <w:t>Opening and evaluation of proposals</w:t>
            </w:r>
            <w:r w:rsidR="00DA3B84">
              <w:rPr>
                <w:noProof/>
                <w:webHidden/>
              </w:rPr>
              <w:tab/>
            </w:r>
            <w:r w:rsidR="00DA3B84">
              <w:rPr>
                <w:noProof/>
                <w:webHidden/>
              </w:rPr>
              <w:fldChar w:fldCharType="begin"/>
            </w:r>
            <w:r w:rsidR="00DA3B84">
              <w:rPr>
                <w:noProof/>
                <w:webHidden/>
              </w:rPr>
              <w:instrText xml:space="preserve"> PAGEREF _Toc67995917 \h </w:instrText>
            </w:r>
            <w:r w:rsidR="00DA3B84">
              <w:rPr>
                <w:noProof/>
                <w:webHidden/>
              </w:rPr>
            </w:r>
            <w:r w:rsidR="00DA3B84">
              <w:rPr>
                <w:noProof/>
                <w:webHidden/>
              </w:rPr>
              <w:fldChar w:fldCharType="separate"/>
            </w:r>
            <w:r w:rsidR="00DA3B84">
              <w:rPr>
                <w:noProof/>
                <w:webHidden/>
              </w:rPr>
              <w:t>19</w:t>
            </w:r>
            <w:r w:rsidR="00DA3B84">
              <w:rPr>
                <w:noProof/>
                <w:webHidden/>
              </w:rPr>
              <w:fldChar w:fldCharType="end"/>
            </w:r>
          </w:hyperlink>
        </w:p>
        <w:p w14:paraId="6B8DF183" w14:textId="77777777" w:rsidR="00DA3B84" w:rsidRDefault="00000000">
          <w:pPr>
            <w:pStyle w:val="TOC1"/>
            <w:tabs>
              <w:tab w:val="left" w:pos="660"/>
              <w:tab w:val="right" w:leader="dot" w:pos="9350"/>
            </w:tabs>
            <w:rPr>
              <w:rFonts w:eastAsiaTheme="minorEastAsia"/>
              <w:noProof/>
            </w:rPr>
          </w:pPr>
          <w:hyperlink w:anchor="_Toc67995918" w:history="1">
            <w:r w:rsidR="00DA3B84" w:rsidRPr="001824C0">
              <w:rPr>
                <w:rStyle w:val="Hyperlink"/>
                <w:b/>
                <w:noProof/>
              </w:rPr>
              <w:t>23.</w:t>
            </w:r>
            <w:r w:rsidR="00DA3B84">
              <w:rPr>
                <w:rFonts w:eastAsiaTheme="minorEastAsia"/>
                <w:noProof/>
              </w:rPr>
              <w:tab/>
            </w:r>
            <w:r w:rsidR="00DA3B84" w:rsidRPr="001824C0">
              <w:rPr>
                <w:rStyle w:val="Hyperlink"/>
                <w:b/>
                <w:noProof/>
              </w:rPr>
              <w:t>Preliminary examination of proposals</w:t>
            </w:r>
            <w:r w:rsidR="00DA3B84">
              <w:rPr>
                <w:noProof/>
                <w:webHidden/>
              </w:rPr>
              <w:tab/>
            </w:r>
            <w:r w:rsidR="00DA3B84">
              <w:rPr>
                <w:noProof/>
                <w:webHidden/>
              </w:rPr>
              <w:fldChar w:fldCharType="begin"/>
            </w:r>
            <w:r w:rsidR="00DA3B84">
              <w:rPr>
                <w:noProof/>
                <w:webHidden/>
              </w:rPr>
              <w:instrText xml:space="preserve"> PAGEREF _Toc67995918 \h </w:instrText>
            </w:r>
            <w:r w:rsidR="00DA3B84">
              <w:rPr>
                <w:noProof/>
                <w:webHidden/>
              </w:rPr>
            </w:r>
            <w:r w:rsidR="00DA3B84">
              <w:rPr>
                <w:noProof/>
                <w:webHidden/>
              </w:rPr>
              <w:fldChar w:fldCharType="separate"/>
            </w:r>
            <w:r w:rsidR="00DA3B84">
              <w:rPr>
                <w:noProof/>
                <w:webHidden/>
              </w:rPr>
              <w:t>19</w:t>
            </w:r>
            <w:r w:rsidR="00DA3B84">
              <w:rPr>
                <w:noProof/>
                <w:webHidden/>
              </w:rPr>
              <w:fldChar w:fldCharType="end"/>
            </w:r>
          </w:hyperlink>
        </w:p>
        <w:p w14:paraId="3F771F82" w14:textId="77777777" w:rsidR="00DA3B84" w:rsidRDefault="00000000">
          <w:pPr>
            <w:pStyle w:val="TOC1"/>
            <w:tabs>
              <w:tab w:val="left" w:pos="660"/>
              <w:tab w:val="right" w:leader="dot" w:pos="9350"/>
            </w:tabs>
            <w:rPr>
              <w:rFonts w:eastAsiaTheme="minorEastAsia"/>
              <w:noProof/>
            </w:rPr>
          </w:pPr>
          <w:hyperlink w:anchor="_Toc67995919" w:history="1">
            <w:r w:rsidR="00DA3B84" w:rsidRPr="001824C0">
              <w:rPr>
                <w:rStyle w:val="Hyperlink"/>
                <w:b/>
                <w:noProof/>
              </w:rPr>
              <w:t>24.</w:t>
            </w:r>
            <w:r w:rsidR="00DA3B84">
              <w:rPr>
                <w:rFonts w:eastAsiaTheme="minorEastAsia"/>
                <w:noProof/>
              </w:rPr>
              <w:tab/>
            </w:r>
            <w:r w:rsidR="00DA3B84" w:rsidRPr="001824C0">
              <w:rPr>
                <w:rStyle w:val="Hyperlink"/>
                <w:b/>
                <w:noProof/>
              </w:rPr>
              <w:t>Evaluation and comparison of proposals</w:t>
            </w:r>
            <w:r w:rsidR="00DA3B84">
              <w:rPr>
                <w:noProof/>
                <w:webHidden/>
              </w:rPr>
              <w:tab/>
            </w:r>
            <w:r w:rsidR="00DA3B84">
              <w:rPr>
                <w:noProof/>
                <w:webHidden/>
              </w:rPr>
              <w:fldChar w:fldCharType="begin"/>
            </w:r>
            <w:r w:rsidR="00DA3B84">
              <w:rPr>
                <w:noProof/>
                <w:webHidden/>
              </w:rPr>
              <w:instrText xml:space="preserve"> PAGEREF _Toc67995919 \h </w:instrText>
            </w:r>
            <w:r w:rsidR="00DA3B84">
              <w:rPr>
                <w:noProof/>
                <w:webHidden/>
              </w:rPr>
            </w:r>
            <w:r w:rsidR="00DA3B84">
              <w:rPr>
                <w:noProof/>
                <w:webHidden/>
              </w:rPr>
              <w:fldChar w:fldCharType="separate"/>
            </w:r>
            <w:r w:rsidR="00DA3B84">
              <w:rPr>
                <w:noProof/>
                <w:webHidden/>
              </w:rPr>
              <w:t>19</w:t>
            </w:r>
            <w:r w:rsidR="00DA3B84">
              <w:rPr>
                <w:noProof/>
                <w:webHidden/>
              </w:rPr>
              <w:fldChar w:fldCharType="end"/>
            </w:r>
          </w:hyperlink>
        </w:p>
        <w:p w14:paraId="58008DE0" w14:textId="77777777" w:rsidR="00DA3B84" w:rsidRDefault="00000000">
          <w:pPr>
            <w:pStyle w:val="TOC1"/>
            <w:tabs>
              <w:tab w:val="left" w:pos="660"/>
              <w:tab w:val="right" w:leader="dot" w:pos="9350"/>
            </w:tabs>
            <w:rPr>
              <w:rFonts w:eastAsiaTheme="minorEastAsia"/>
              <w:noProof/>
            </w:rPr>
          </w:pPr>
          <w:hyperlink w:anchor="_Toc67995920" w:history="1">
            <w:r w:rsidR="00DA3B84" w:rsidRPr="001824C0">
              <w:rPr>
                <w:rStyle w:val="Hyperlink"/>
                <w:b/>
                <w:noProof/>
              </w:rPr>
              <w:t>25.</w:t>
            </w:r>
            <w:r w:rsidR="00DA3B84">
              <w:rPr>
                <w:rFonts w:eastAsiaTheme="minorEastAsia"/>
                <w:noProof/>
              </w:rPr>
              <w:tab/>
            </w:r>
            <w:r w:rsidR="00DA3B84" w:rsidRPr="001824C0">
              <w:rPr>
                <w:rStyle w:val="Hyperlink"/>
                <w:b/>
                <w:noProof/>
              </w:rPr>
              <w:t>Intellectual Property Right (IPR)</w:t>
            </w:r>
            <w:r w:rsidR="00DA3B84">
              <w:rPr>
                <w:noProof/>
                <w:webHidden/>
              </w:rPr>
              <w:tab/>
            </w:r>
            <w:r w:rsidR="00DA3B84">
              <w:rPr>
                <w:noProof/>
                <w:webHidden/>
              </w:rPr>
              <w:fldChar w:fldCharType="begin"/>
            </w:r>
            <w:r w:rsidR="00DA3B84">
              <w:rPr>
                <w:noProof/>
                <w:webHidden/>
              </w:rPr>
              <w:instrText xml:space="preserve"> PAGEREF _Toc67995920 \h </w:instrText>
            </w:r>
            <w:r w:rsidR="00DA3B84">
              <w:rPr>
                <w:noProof/>
                <w:webHidden/>
              </w:rPr>
            </w:r>
            <w:r w:rsidR="00DA3B84">
              <w:rPr>
                <w:noProof/>
                <w:webHidden/>
              </w:rPr>
              <w:fldChar w:fldCharType="separate"/>
            </w:r>
            <w:r w:rsidR="00DA3B84">
              <w:rPr>
                <w:noProof/>
                <w:webHidden/>
              </w:rPr>
              <w:t>20</w:t>
            </w:r>
            <w:r w:rsidR="00DA3B84">
              <w:rPr>
                <w:noProof/>
                <w:webHidden/>
              </w:rPr>
              <w:fldChar w:fldCharType="end"/>
            </w:r>
          </w:hyperlink>
        </w:p>
        <w:p w14:paraId="284FA770" w14:textId="77777777" w:rsidR="00DA3B84" w:rsidRDefault="00000000">
          <w:pPr>
            <w:pStyle w:val="TOC1"/>
            <w:tabs>
              <w:tab w:val="left" w:pos="660"/>
              <w:tab w:val="right" w:leader="dot" w:pos="9350"/>
            </w:tabs>
            <w:rPr>
              <w:rFonts w:eastAsiaTheme="minorEastAsia"/>
              <w:noProof/>
            </w:rPr>
          </w:pPr>
          <w:hyperlink w:anchor="_Toc67995921" w:history="1">
            <w:r w:rsidR="00DA3B84" w:rsidRPr="001824C0">
              <w:rPr>
                <w:rStyle w:val="Hyperlink"/>
                <w:b/>
                <w:noProof/>
              </w:rPr>
              <w:t>26.</w:t>
            </w:r>
            <w:r w:rsidR="00DA3B84">
              <w:rPr>
                <w:rFonts w:eastAsiaTheme="minorEastAsia"/>
                <w:noProof/>
              </w:rPr>
              <w:tab/>
            </w:r>
            <w:r w:rsidR="00DA3B84" w:rsidRPr="001824C0">
              <w:rPr>
                <w:rStyle w:val="Hyperlink"/>
                <w:b/>
                <w:noProof/>
              </w:rPr>
              <w:t>Contacting TLMN</w:t>
            </w:r>
            <w:r w:rsidR="00DA3B84">
              <w:rPr>
                <w:noProof/>
                <w:webHidden/>
              </w:rPr>
              <w:tab/>
            </w:r>
            <w:r w:rsidR="00DA3B84">
              <w:rPr>
                <w:noProof/>
                <w:webHidden/>
              </w:rPr>
              <w:fldChar w:fldCharType="begin"/>
            </w:r>
            <w:r w:rsidR="00DA3B84">
              <w:rPr>
                <w:noProof/>
                <w:webHidden/>
              </w:rPr>
              <w:instrText xml:space="preserve"> PAGEREF _Toc67995921 \h </w:instrText>
            </w:r>
            <w:r w:rsidR="00DA3B84">
              <w:rPr>
                <w:noProof/>
                <w:webHidden/>
              </w:rPr>
            </w:r>
            <w:r w:rsidR="00DA3B84">
              <w:rPr>
                <w:noProof/>
                <w:webHidden/>
              </w:rPr>
              <w:fldChar w:fldCharType="separate"/>
            </w:r>
            <w:r w:rsidR="00DA3B84">
              <w:rPr>
                <w:noProof/>
                <w:webHidden/>
              </w:rPr>
              <w:t>20</w:t>
            </w:r>
            <w:r w:rsidR="00DA3B84">
              <w:rPr>
                <w:noProof/>
                <w:webHidden/>
              </w:rPr>
              <w:fldChar w:fldCharType="end"/>
            </w:r>
          </w:hyperlink>
        </w:p>
        <w:p w14:paraId="12D73E18" w14:textId="77777777" w:rsidR="00DA3B84" w:rsidRDefault="00000000">
          <w:pPr>
            <w:pStyle w:val="TOC1"/>
            <w:tabs>
              <w:tab w:val="left" w:pos="660"/>
              <w:tab w:val="right" w:leader="dot" w:pos="9350"/>
            </w:tabs>
            <w:rPr>
              <w:rFonts w:eastAsiaTheme="minorEastAsia"/>
              <w:noProof/>
            </w:rPr>
          </w:pPr>
          <w:hyperlink w:anchor="_Toc67995922" w:history="1">
            <w:r w:rsidR="00DA3B84" w:rsidRPr="001824C0">
              <w:rPr>
                <w:rStyle w:val="Hyperlink"/>
                <w:b/>
                <w:noProof/>
              </w:rPr>
              <w:t>27.</w:t>
            </w:r>
            <w:r w:rsidR="00DA3B84">
              <w:rPr>
                <w:rFonts w:eastAsiaTheme="minorEastAsia"/>
                <w:noProof/>
              </w:rPr>
              <w:tab/>
            </w:r>
            <w:r w:rsidR="00DA3B84" w:rsidRPr="001824C0">
              <w:rPr>
                <w:rStyle w:val="Hyperlink"/>
                <w:b/>
                <w:noProof/>
              </w:rPr>
              <w:t>Award criteria and award of contract</w:t>
            </w:r>
            <w:r w:rsidR="00DA3B84">
              <w:rPr>
                <w:noProof/>
                <w:webHidden/>
              </w:rPr>
              <w:tab/>
            </w:r>
            <w:r w:rsidR="00DA3B84">
              <w:rPr>
                <w:noProof/>
                <w:webHidden/>
              </w:rPr>
              <w:fldChar w:fldCharType="begin"/>
            </w:r>
            <w:r w:rsidR="00DA3B84">
              <w:rPr>
                <w:noProof/>
                <w:webHidden/>
              </w:rPr>
              <w:instrText xml:space="preserve"> PAGEREF _Toc67995922 \h </w:instrText>
            </w:r>
            <w:r w:rsidR="00DA3B84">
              <w:rPr>
                <w:noProof/>
                <w:webHidden/>
              </w:rPr>
            </w:r>
            <w:r w:rsidR="00DA3B84">
              <w:rPr>
                <w:noProof/>
                <w:webHidden/>
              </w:rPr>
              <w:fldChar w:fldCharType="separate"/>
            </w:r>
            <w:r w:rsidR="00DA3B84">
              <w:rPr>
                <w:noProof/>
                <w:webHidden/>
              </w:rPr>
              <w:t>20</w:t>
            </w:r>
            <w:r w:rsidR="00DA3B84">
              <w:rPr>
                <w:noProof/>
                <w:webHidden/>
              </w:rPr>
              <w:fldChar w:fldCharType="end"/>
            </w:r>
          </w:hyperlink>
        </w:p>
        <w:p w14:paraId="6675E05B" w14:textId="77777777" w:rsidR="00DA3B84" w:rsidRDefault="00000000">
          <w:pPr>
            <w:pStyle w:val="TOC1"/>
            <w:tabs>
              <w:tab w:val="left" w:pos="660"/>
              <w:tab w:val="right" w:leader="dot" w:pos="9350"/>
            </w:tabs>
            <w:rPr>
              <w:rFonts w:eastAsiaTheme="minorEastAsia"/>
              <w:noProof/>
            </w:rPr>
          </w:pPr>
          <w:hyperlink w:anchor="_Toc67995923" w:history="1">
            <w:r w:rsidR="00DA3B84" w:rsidRPr="001824C0">
              <w:rPr>
                <w:rStyle w:val="Hyperlink"/>
                <w:b/>
                <w:noProof/>
              </w:rPr>
              <w:t>28.</w:t>
            </w:r>
            <w:r w:rsidR="00DA3B84">
              <w:rPr>
                <w:rFonts w:eastAsiaTheme="minorEastAsia"/>
                <w:noProof/>
              </w:rPr>
              <w:tab/>
            </w:r>
            <w:r w:rsidR="00DA3B84" w:rsidRPr="001824C0">
              <w:rPr>
                <w:rStyle w:val="Hyperlink"/>
                <w:b/>
                <w:noProof/>
              </w:rPr>
              <w:t>TLMN’s right to vary requirements at time of award</w:t>
            </w:r>
            <w:r w:rsidR="00DA3B84">
              <w:rPr>
                <w:noProof/>
                <w:webHidden/>
              </w:rPr>
              <w:tab/>
            </w:r>
            <w:r w:rsidR="00DA3B84">
              <w:rPr>
                <w:noProof/>
                <w:webHidden/>
              </w:rPr>
              <w:fldChar w:fldCharType="begin"/>
            </w:r>
            <w:r w:rsidR="00DA3B84">
              <w:rPr>
                <w:noProof/>
                <w:webHidden/>
              </w:rPr>
              <w:instrText xml:space="preserve"> PAGEREF _Toc67995923 \h </w:instrText>
            </w:r>
            <w:r w:rsidR="00DA3B84">
              <w:rPr>
                <w:noProof/>
                <w:webHidden/>
              </w:rPr>
            </w:r>
            <w:r w:rsidR="00DA3B84">
              <w:rPr>
                <w:noProof/>
                <w:webHidden/>
              </w:rPr>
              <w:fldChar w:fldCharType="separate"/>
            </w:r>
            <w:r w:rsidR="00DA3B84">
              <w:rPr>
                <w:noProof/>
                <w:webHidden/>
              </w:rPr>
              <w:t>20</w:t>
            </w:r>
            <w:r w:rsidR="00DA3B84">
              <w:rPr>
                <w:noProof/>
                <w:webHidden/>
              </w:rPr>
              <w:fldChar w:fldCharType="end"/>
            </w:r>
          </w:hyperlink>
        </w:p>
        <w:p w14:paraId="532CE164" w14:textId="77777777" w:rsidR="00DA3B84" w:rsidRDefault="00000000">
          <w:pPr>
            <w:pStyle w:val="TOC1"/>
            <w:tabs>
              <w:tab w:val="left" w:pos="660"/>
              <w:tab w:val="right" w:leader="dot" w:pos="9350"/>
            </w:tabs>
            <w:rPr>
              <w:rFonts w:eastAsiaTheme="minorEastAsia"/>
              <w:noProof/>
            </w:rPr>
          </w:pPr>
          <w:hyperlink w:anchor="_Toc67995924" w:history="1">
            <w:r w:rsidR="00DA3B84" w:rsidRPr="001824C0">
              <w:rPr>
                <w:rStyle w:val="Hyperlink"/>
                <w:b/>
                <w:noProof/>
              </w:rPr>
              <w:t>29.</w:t>
            </w:r>
            <w:r w:rsidR="00DA3B84">
              <w:rPr>
                <w:rFonts w:eastAsiaTheme="minorEastAsia"/>
                <w:noProof/>
              </w:rPr>
              <w:tab/>
            </w:r>
            <w:r w:rsidR="00DA3B84" w:rsidRPr="001824C0">
              <w:rPr>
                <w:rStyle w:val="Hyperlink"/>
                <w:b/>
                <w:noProof/>
              </w:rPr>
              <w:t>Signing of the contract</w:t>
            </w:r>
            <w:r w:rsidR="00DA3B84">
              <w:rPr>
                <w:noProof/>
                <w:webHidden/>
              </w:rPr>
              <w:tab/>
            </w:r>
            <w:r w:rsidR="00DA3B84">
              <w:rPr>
                <w:noProof/>
                <w:webHidden/>
              </w:rPr>
              <w:fldChar w:fldCharType="begin"/>
            </w:r>
            <w:r w:rsidR="00DA3B84">
              <w:rPr>
                <w:noProof/>
                <w:webHidden/>
              </w:rPr>
              <w:instrText xml:space="preserve"> PAGEREF _Toc67995924 \h </w:instrText>
            </w:r>
            <w:r w:rsidR="00DA3B84">
              <w:rPr>
                <w:noProof/>
                <w:webHidden/>
              </w:rPr>
            </w:r>
            <w:r w:rsidR="00DA3B84">
              <w:rPr>
                <w:noProof/>
                <w:webHidden/>
              </w:rPr>
              <w:fldChar w:fldCharType="separate"/>
            </w:r>
            <w:r w:rsidR="00DA3B84">
              <w:rPr>
                <w:noProof/>
                <w:webHidden/>
              </w:rPr>
              <w:t>20</w:t>
            </w:r>
            <w:r w:rsidR="00DA3B84">
              <w:rPr>
                <w:noProof/>
                <w:webHidden/>
              </w:rPr>
              <w:fldChar w:fldCharType="end"/>
            </w:r>
          </w:hyperlink>
        </w:p>
        <w:p w14:paraId="7BCFAD77" w14:textId="77777777" w:rsidR="00DA3B84" w:rsidRDefault="00000000">
          <w:pPr>
            <w:pStyle w:val="TOC2"/>
            <w:tabs>
              <w:tab w:val="right" w:leader="dot" w:pos="9350"/>
            </w:tabs>
            <w:rPr>
              <w:rFonts w:eastAsiaTheme="minorEastAsia"/>
              <w:noProof/>
            </w:rPr>
          </w:pPr>
          <w:hyperlink w:anchor="_Toc67995925" w:history="1">
            <w:r w:rsidR="00DA3B84" w:rsidRPr="001824C0">
              <w:rPr>
                <w:rStyle w:val="Hyperlink"/>
                <w:rFonts w:cstheme="minorHAnsi"/>
                <w:b/>
                <w:bCs/>
                <w:noProof/>
              </w:rPr>
              <w:t>Annex</w:t>
            </w:r>
            <w:r w:rsidR="00DA3B84">
              <w:rPr>
                <w:noProof/>
                <w:webHidden/>
              </w:rPr>
              <w:tab/>
            </w:r>
            <w:r w:rsidR="00DA3B84">
              <w:rPr>
                <w:noProof/>
                <w:webHidden/>
              </w:rPr>
              <w:fldChar w:fldCharType="begin"/>
            </w:r>
            <w:r w:rsidR="00DA3B84">
              <w:rPr>
                <w:noProof/>
                <w:webHidden/>
              </w:rPr>
              <w:instrText xml:space="preserve"> PAGEREF _Toc67995925 \h </w:instrText>
            </w:r>
            <w:r w:rsidR="00DA3B84">
              <w:rPr>
                <w:noProof/>
                <w:webHidden/>
              </w:rPr>
            </w:r>
            <w:r w:rsidR="00DA3B84">
              <w:rPr>
                <w:noProof/>
                <w:webHidden/>
              </w:rPr>
              <w:fldChar w:fldCharType="separate"/>
            </w:r>
            <w:r w:rsidR="00DA3B84">
              <w:rPr>
                <w:noProof/>
                <w:webHidden/>
              </w:rPr>
              <w:t>21</w:t>
            </w:r>
            <w:r w:rsidR="00DA3B84">
              <w:rPr>
                <w:noProof/>
                <w:webHidden/>
              </w:rPr>
              <w:fldChar w:fldCharType="end"/>
            </w:r>
          </w:hyperlink>
        </w:p>
        <w:p w14:paraId="693E9CE6" w14:textId="77777777" w:rsidR="00DA3B84" w:rsidRDefault="00000000">
          <w:pPr>
            <w:pStyle w:val="TOC2"/>
            <w:tabs>
              <w:tab w:val="right" w:leader="dot" w:pos="9350"/>
            </w:tabs>
            <w:rPr>
              <w:rFonts w:eastAsiaTheme="minorEastAsia"/>
              <w:noProof/>
            </w:rPr>
          </w:pPr>
          <w:hyperlink w:anchor="_Toc67995926" w:history="1">
            <w:r w:rsidR="00DA3B84" w:rsidRPr="001824C0">
              <w:rPr>
                <w:rStyle w:val="Hyperlink"/>
                <w:rFonts w:cstheme="minorHAnsi"/>
                <w:b/>
                <w:bCs/>
                <w:noProof/>
              </w:rPr>
              <w:t>Proposal Guidelines for Applicants</w:t>
            </w:r>
            <w:r w:rsidR="00DA3B84">
              <w:rPr>
                <w:noProof/>
                <w:webHidden/>
              </w:rPr>
              <w:tab/>
            </w:r>
            <w:r w:rsidR="00DA3B84">
              <w:rPr>
                <w:noProof/>
                <w:webHidden/>
              </w:rPr>
              <w:fldChar w:fldCharType="begin"/>
            </w:r>
            <w:r w:rsidR="00DA3B84">
              <w:rPr>
                <w:noProof/>
                <w:webHidden/>
              </w:rPr>
              <w:instrText xml:space="preserve"> PAGEREF _Toc67995926 \h </w:instrText>
            </w:r>
            <w:r w:rsidR="00DA3B84">
              <w:rPr>
                <w:noProof/>
                <w:webHidden/>
              </w:rPr>
            </w:r>
            <w:r w:rsidR="00DA3B84">
              <w:rPr>
                <w:noProof/>
                <w:webHidden/>
              </w:rPr>
              <w:fldChar w:fldCharType="separate"/>
            </w:r>
            <w:r w:rsidR="00DA3B84">
              <w:rPr>
                <w:noProof/>
                <w:webHidden/>
              </w:rPr>
              <w:t>21</w:t>
            </w:r>
            <w:r w:rsidR="00DA3B84">
              <w:rPr>
                <w:noProof/>
                <w:webHidden/>
              </w:rPr>
              <w:fldChar w:fldCharType="end"/>
            </w:r>
          </w:hyperlink>
        </w:p>
        <w:p w14:paraId="22160856" w14:textId="77777777" w:rsidR="0080515B" w:rsidRDefault="0080515B">
          <w:r>
            <w:rPr>
              <w:b/>
              <w:bCs/>
              <w:noProof/>
            </w:rPr>
            <w:fldChar w:fldCharType="end"/>
          </w:r>
        </w:p>
      </w:sdtContent>
    </w:sdt>
    <w:p w14:paraId="424A8A7B" w14:textId="77777777" w:rsidR="0080515B" w:rsidRDefault="0080515B" w:rsidP="00905A51"/>
    <w:p w14:paraId="40AF7636" w14:textId="77777777" w:rsidR="0080515B" w:rsidRDefault="0080515B" w:rsidP="00905A51"/>
    <w:p w14:paraId="2656D42E" w14:textId="77777777" w:rsidR="0080515B" w:rsidRDefault="0080515B" w:rsidP="00905A51"/>
    <w:p w14:paraId="6C16A507" w14:textId="77777777" w:rsidR="0080515B" w:rsidRDefault="0080515B" w:rsidP="00905A51"/>
    <w:p w14:paraId="3BC5DFD9" w14:textId="77777777" w:rsidR="0080515B" w:rsidRDefault="0080515B" w:rsidP="00905A51"/>
    <w:p w14:paraId="31296DA9" w14:textId="77777777" w:rsidR="0080515B" w:rsidRDefault="0080515B" w:rsidP="00905A51"/>
    <w:p w14:paraId="1D60C077" w14:textId="77777777" w:rsidR="0080515B" w:rsidRDefault="0080515B" w:rsidP="00905A51"/>
    <w:p w14:paraId="23C4676E" w14:textId="77777777" w:rsidR="0080515B" w:rsidRDefault="0080515B" w:rsidP="00905A51"/>
    <w:p w14:paraId="40C0A467" w14:textId="77777777" w:rsidR="0080515B" w:rsidRDefault="0080515B" w:rsidP="00905A51"/>
    <w:p w14:paraId="396FDB29" w14:textId="77777777" w:rsidR="0080515B" w:rsidRDefault="0080515B" w:rsidP="00905A51"/>
    <w:p w14:paraId="13378246" w14:textId="77777777" w:rsidR="0080515B" w:rsidRDefault="0080515B" w:rsidP="00905A51"/>
    <w:p w14:paraId="538D6AC1" w14:textId="77777777" w:rsidR="0080515B" w:rsidRDefault="0080515B" w:rsidP="00905A51"/>
    <w:p w14:paraId="73455835" w14:textId="77777777" w:rsidR="0080515B" w:rsidRDefault="0080515B" w:rsidP="00905A51"/>
    <w:p w14:paraId="4655F140" w14:textId="77777777" w:rsidR="0080515B" w:rsidRDefault="0080515B" w:rsidP="00905A51"/>
    <w:p w14:paraId="6A14F1CC" w14:textId="77777777" w:rsidR="0080515B" w:rsidRDefault="0080515B" w:rsidP="00905A51"/>
    <w:p w14:paraId="408D1F3D" w14:textId="77777777" w:rsidR="0080515B" w:rsidRDefault="0080515B" w:rsidP="00905A51"/>
    <w:p w14:paraId="00F431DE" w14:textId="77777777" w:rsidR="0080515B" w:rsidRDefault="0080515B" w:rsidP="00905A51"/>
    <w:p w14:paraId="3329C8CC" w14:textId="77777777" w:rsidR="0080515B" w:rsidRDefault="0080515B" w:rsidP="00905A51"/>
    <w:p w14:paraId="650907F6" w14:textId="77777777" w:rsidR="0080515B" w:rsidRDefault="0080515B" w:rsidP="00905A51"/>
    <w:p w14:paraId="26834325" w14:textId="77777777" w:rsidR="00905A51" w:rsidRPr="008B7256" w:rsidRDefault="008B7256" w:rsidP="008B7256">
      <w:pPr>
        <w:pStyle w:val="Heading1"/>
        <w:rPr>
          <w:b/>
        </w:rPr>
      </w:pPr>
      <w:bookmarkStart w:id="0" w:name="_Toc67995884"/>
      <w:r w:rsidRPr="008B7256">
        <w:rPr>
          <w:b/>
        </w:rPr>
        <w:t>List of Abbreviation</w:t>
      </w:r>
      <w:bookmarkEnd w:id="0"/>
    </w:p>
    <w:p w14:paraId="14B3AB46" w14:textId="77777777" w:rsidR="008B7256" w:rsidRDefault="008B7256" w:rsidP="00905A51"/>
    <w:p w14:paraId="4BBE652F" w14:textId="77777777" w:rsidR="00AE5035" w:rsidRDefault="00AE5035" w:rsidP="00AE5035">
      <w:pPr>
        <w:rPr>
          <w:sz w:val="24"/>
          <w:szCs w:val="24"/>
        </w:rPr>
      </w:pPr>
      <w:r w:rsidRPr="00AE5035">
        <w:rPr>
          <w:sz w:val="24"/>
          <w:szCs w:val="24"/>
        </w:rPr>
        <w:t xml:space="preserve">DHO: </w:t>
      </w:r>
      <w:r>
        <w:rPr>
          <w:sz w:val="24"/>
          <w:szCs w:val="24"/>
        </w:rPr>
        <w:t>District Health Organization</w:t>
      </w:r>
    </w:p>
    <w:p w14:paraId="623CA439" w14:textId="77777777" w:rsidR="00AE5035" w:rsidRDefault="00AE5035" w:rsidP="00AE5035">
      <w:pPr>
        <w:rPr>
          <w:sz w:val="24"/>
          <w:szCs w:val="24"/>
        </w:rPr>
      </w:pPr>
      <w:r w:rsidRPr="00AE5035">
        <w:rPr>
          <w:sz w:val="24"/>
          <w:szCs w:val="24"/>
        </w:rPr>
        <w:t xml:space="preserve">DPHO: </w:t>
      </w:r>
      <w:r>
        <w:rPr>
          <w:sz w:val="24"/>
          <w:szCs w:val="24"/>
        </w:rPr>
        <w:t>District Public Health Office</w:t>
      </w:r>
    </w:p>
    <w:p w14:paraId="4B750AFA" w14:textId="77777777" w:rsidR="00AE5035" w:rsidRPr="00AE5035" w:rsidRDefault="00AE5035" w:rsidP="00AE5035">
      <w:pPr>
        <w:rPr>
          <w:sz w:val="24"/>
          <w:szCs w:val="24"/>
        </w:rPr>
      </w:pPr>
      <w:r w:rsidRPr="00AE5035">
        <w:rPr>
          <w:sz w:val="24"/>
          <w:szCs w:val="24"/>
        </w:rPr>
        <w:t xml:space="preserve">FCHV: </w:t>
      </w:r>
      <w:r>
        <w:rPr>
          <w:sz w:val="24"/>
          <w:szCs w:val="24"/>
        </w:rPr>
        <w:t>Female Community Health Volunteer</w:t>
      </w:r>
    </w:p>
    <w:p w14:paraId="643304B7" w14:textId="77777777" w:rsidR="00AE5035" w:rsidRPr="00AE5035" w:rsidRDefault="00AE5035" w:rsidP="00AE5035">
      <w:pPr>
        <w:rPr>
          <w:sz w:val="24"/>
          <w:szCs w:val="24"/>
        </w:rPr>
      </w:pPr>
      <w:r w:rsidRPr="00AE5035">
        <w:rPr>
          <w:sz w:val="24"/>
          <w:szCs w:val="24"/>
        </w:rPr>
        <w:t xml:space="preserve">FGD: </w:t>
      </w:r>
      <w:r>
        <w:rPr>
          <w:sz w:val="24"/>
          <w:szCs w:val="24"/>
        </w:rPr>
        <w:t>Focus Group Discussion</w:t>
      </w:r>
    </w:p>
    <w:p w14:paraId="1448CFE7" w14:textId="77777777" w:rsidR="00AE5035" w:rsidRPr="00AE5035" w:rsidRDefault="00AE5035" w:rsidP="00AE5035">
      <w:pPr>
        <w:rPr>
          <w:sz w:val="24"/>
          <w:szCs w:val="24"/>
        </w:rPr>
      </w:pPr>
      <w:r w:rsidRPr="00AE5035">
        <w:rPr>
          <w:sz w:val="24"/>
          <w:szCs w:val="24"/>
        </w:rPr>
        <w:t xml:space="preserve">G2D: </w:t>
      </w:r>
      <w:r>
        <w:rPr>
          <w:sz w:val="24"/>
          <w:szCs w:val="24"/>
        </w:rPr>
        <w:t>Grade 2 Disability</w:t>
      </w:r>
    </w:p>
    <w:p w14:paraId="485C8837" w14:textId="77777777" w:rsidR="00AE5035" w:rsidRPr="00AE5035" w:rsidRDefault="00AE5035" w:rsidP="00AE5035">
      <w:pPr>
        <w:rPr>
          <w:sz w:val="24"/>
          <w:szCs w:val="24"/>
        </w:rPr>
      </w:pPr>
      <w:r w:rsidRPr="00AE5035">
        <w:rPr>
          <w:sz w:val="24"/>
          <w:szCs w:val="24"/>
        </w:rPr>
        <w:t xml:space="preserve">KII: </w:t>
      </w:r>
      <w:r>
        <w:rPr>
          <w:sz w:val="24"/>
          <w:szCs w:val="24"/>
        </w:rPr>
        <w:t>Key Informant Interview</w:t>
      </w:r>
    </w:p>
    <w:p w14:paraId="20E281C5" w14:textId="77777777" w:rsidR="00AE5035" w:rsidRPr="00AE5035" w:rsidRDefault="00AE5035" w:rsidP="00AE5035">
      <w:pPr>
        <w:rPr>
          <w:sz w:val="24"/>
          <w:szCs w:val="24"/>
        </w:rPr>
      </w:pPr>
      <w:r w:rsidRPr="00AE5035">
        <w:rPr>
          <w:sz w:val="24"/>
          <w:szCs w:val="24"/>
        </w:rPr>
        <w:t xml:space="preserve">LF: </w:t>
      </w:r>
      <w:r>
        <w:rPr>
          <w:sz w:val="24"/>
          <w:szCs w:val="24"/>
        </w:rPr>
        <w:t>Lymphatic Filariasis</w:t>
      </w:r>
    </w:p>
    <w:p w14:paraId="2C99299A" w14:textId="77777777" w:rsidR="00AE5035" w:rsidRPr="00AE5035" w:rsidRDefault="00AE5035" w:rsidP="00AE5035">
      <w:pPr>
        <w:rPr>
          <w:sz w:val="24"/>
          <w:szCs w:val="24"/>
        </w:rPr>
      </w:pPr>
      <w:r w:rsidRPr="00AE5035">
        <w:rPr>
          <w:sz w:val="24"/>
          <w:szCs w:val="24"/>
        </w:rPr>
        <w:t xml:space="preserve">MDT: </w:t>
      </w:r>
      <w:r>
        <w:rPr>
          <w:sz w:val="24"/>
          <w:szCs w:val="24"/>
        </w:rPr>
        <w:t>Multi-drug Therapy</w:t>
      </w:r>
    </w:p>
    <w:p w14:paraId="0ADDB3EB" w14:textId="77777777" w:rsidR="00AE5035" w:rsidRPr="00AE5035" w:rsidRDefault="00AE5035" w:rsidP="00AE5035">
      <w:pPr>
        <w:rPr>
          <w:sz w:val="24"/>
          <w:szCs w:val="24"/>
        </w:rPr>
      </w:pPr>
      <w:r w:rsidRPr="00AE5035">
        <w:rPr>
          <w:sz w:val="24"/>
          <w:szCs w:val="24"/>
        </w:rPr>
        <w:t xml:space="preserve">NGO: </w:t>
      </w:r>
      <w:r>
        <w:rPr>
          <w:sz w:val="24"/>
          <w:szCs w:val="24"/>
        </w:rPr>
        <w:t>Non-government Organization</w:t>
      </w:r>
    </w:p>
    <w:p w14:paraId="764BEFF8" w14:textId="77777777" w:rsidR="00AE5035" w:rsidRPr="00AE5035" w:rsidRDefault="00AE5035" w:rsidP="00AE5035">
      <w:pPr>
        <w:rPr>
          <w:sz w:val="24"/>
          <w:szCs w:val="24"/>
        </w:rPr>
      </w:pPr>
      <w:r w:rsidRPr="00AE5035">
        <w:rPr>
          <w:sz w:val="24"/>
          <w:szCs w:val="24"/>
        </w:rPr>
        <w:t xml:space="preserve">NTD: </w:t>
      </w:r>
      <w:r>
        <w:rPr>
          <w:sz w:val="24"/>
          <w:szCs w:val="24"/>
        </w:rPr>
        <w:t>Neglected Tropical Disease</w:t>
      </w:r>
    </w:p>
    <w:p w14:paraId="5A4206BC" w14:textId="77777777" w:rsidR="00AE5035" w:rsidRPr="00AE5035" w:rsidRDefault="00AE5035" w:rsidP="00AE5035">
      <w:pPr>
        <w:rPr>
          <w:sz w:val="24"/>
          <w:szCs w:val="24"/>
        </w:rPr>
      </w:pPr>
      <w:r w:rsidRPr="00AE5035">
        <w:rPr>
          <w:sz w:val="24"/>
          <w:szCs w:val="24"/>
        </w:rPr>
        <w:t xml:space="preserve">QoL: </w:t>
      </w:r>
      <w:r>
        <w:rPr>
          <w:sz w:val="24"/>
          <w:szCs w:val="24"/>
        </w:rPr>
        <w:t>Quality of Life</w:t>
      </w:r>
    </w:p>
    <w:p w14:paraId="32094E10" w14:textId="77777777" w:rsidR="00AE5035" w:rsidRPr="00AE5035" w:rsidRDefault="00AE5035" w:rsidP="00AE5035">
      <w:pPr>
        <w:rPr>
          <w:sz w:val="24"/>
          <w:szCs w:val="24"/>
        </w:rPr>
      </w:pPr>
      <w:r w:rsidRPr="00AE5035">
        <w:rPr>
          <w:sz w:val="24"/>
          <w:szCs w:val="24"/>
        </w:rPr>
        <w:t xml:space="preserve">RFP: </w:t>
      </w:r>
      <w:r>
        <w:rPr>
          <w:sz w:val="24"/>
          <w:szCs w:val="24"/>
        </w:rPr>
        <w:t>Request for Proposal</w:t>
      </w:r>
    </w:p>
    <w:p w14:paraId="2A0487A4" w14:textId="77777777" w:rsidR="00AE5035" w:rsidRPr="00AE5035" w:rsidRDefault="00AE5035" w:rsidP="00AE5035">
      <w:pPr>
        <w:rPr>
          <w:sz w:val="24"/>
          <w:szCs w:val="24"/>
        </w:rPr>
      </w:pPr>
      <w:r w:rsidRPr="00AE5035">
        <w:rPr>
          <w:sz w:val="24"/>
          <w:szCs w:val="24"/>
        </w:rPr>
        <w:t xml:space="preserve">SHG: </w:t>
      </w:r>
      <w:r>
        <w:rPr>
          <w:sz w:val="24"/>
          <w:szCs w:val="24"/>
        </w:rPr>
        <w:t>Self Help Group</w:t>
      </w:r>
    </w:p>
    <w:p w14:paraId="0AD47187" w14:textId="77777777" w:rsidR="008B7256" w:rsidRPr="00AE5035" w:rsidRDefault="008B7256" w:rsidP="00905A51">
      <w:pPr>
        <w:rPr>
          <w:sz w:val="24"/>
          <w:szCs w:val="24"/>
        </w:rPr>
      </w:pPr>
      <w:r w:rsidRPr="00AE5035">
        <w:rPr>
          <w:sz w:val="24"/>
          <w:szCs w:val="24"/>
        </w:rPr>
        <w:t>TLM</w:t>
      </w:r>
      <w:r w:rsidR="00750B40" w:rsidRPr="00AE5035">
        <w:rPr>
          <w:sz w:val="24"/>
          <w:szCs w:val="24"/>
        </w:rPr>
        <w:t xml:space="preserve">: </w:t>
      </w:r>
      <w:r w:rsidR="00AE5035" w:rsidRPr="00AE5035">
        <w:rPr>
          <w:sz w:val="24"/>
          <w:szCs w:val="24"/>
        </w:rPr>
        <w:t>The Leprosy Mission</w:t>
      </w:r>
    </w:p>
    <w:p w14:paraId="1313FE72" w14:textId="77777777" w:rsidR="008B7256" w:rsidRPr="00AE5035" w:rsidRDefault="008B7256" w:rsidP="00905A51">
      <w:pPr>
        <w:rPr>
          <w:sz w:val="24"/>
          <w:szCs w:val="24"/>
        </w:rPr>
      </w:pPr>
      <w:r w:rsidRPr="00AE5035">
        <w:rPr>
          <w:sz w:val="24"/>
          <w:szCs w:val="24"/>
        </w:rPr>
        <w:t>TLMN</w:t>
      </w:r>
      <w:r w:rsidR="00750B40" w:rsidRPr="00AE5035">
        <w:rPr>
          <w:sz w:val="24"/>
          <w:szCs w:val="24"/>
        </w:rPr>
        <w:t xml:space="preserve">: </w:t>
      </w:r>
      <w:r w:rsidR="00AE5035" w:rsidRPr="00AE5035">
        <w:rPr>
          <w:sz w:val="24"/>
          <w:szCs w:val="24"/>
        </w:rPr>
        <w:t>The Leprosy Mission</w:t>
      </w:r>
      <w:r w:rsidR="00AE5035">
        <w:rPr>
          <w:sz w:val="24"/>
          <w:szCs w:val="24"/>
        </w:rPr>
        <w:t xml:space="preserve"> Nepal</w:t>
      </w:r>
    </w:p>
    <w:p w14:paraId="011509F3" w14:textId="77777777" w:rsidR="008B7256" w:rsidRPr="00AE5035" w:rsidRDefault="008B7256" w:rsidP="00905A51">
      <w:pPr>
        <w:rPr>
          <w:sz w:val="24"/>
          <w:szCs w:val="24"/>
        </w:rPr>
      </w:pPr>
      <w:r w:rsidRPr="00AE5035">
        <w:rPr>
          <w:sz w:val="24"/>
          <w:szCs w:val="24"/>
        </w:rPr>
        <w:t>TOR</w:t>
      </w:r>
      <w:r w:rsidR="00750B40" w:rsidRPr="00AE5035">
        <w:rPr>
          <w:sz w:val="24"/>
          <w:szCs w:val="24"/>
        </w:rPr>
        <w:t xml:space="preserve">: </w:t>
      </w:r>
      <w:r w:rsidR="00AE5035">
        <w:rPr>
          <w:sz w:val="24"/>
          <w:szCs w:val="24"/>
        </w:rPr>
        <w:t>Terms of Reference</w:t>
      </w:r>
    </w:p>
    <w:p w14:paraId="1F2B5B0A" w14:textId="77777777" w:rsidR="008B7256" w:rsidRPr="00AE5035" w:rsidRDefault="008B7256" w:rsidP="00905A51">
      <w:pPr>
        <w:rPr>
          <w:sz w:val="24"/>
          <w:szCs w:val="24"/>
        </w:rPr>
      </w:pPr>
      <w:r w:rsidRPr="00AE5035">
        <w:rPr>
          <w:sz w:val="24"/>
          <w:szCs w:val="24"/>
        </w:rPr>
        <w:t>WHO</w:t>
      </w:r>
      <w:r w:rsidR="00750B40" w:rsidRPr="00AE5035">
        <w:rPr>
          <w:sz w:val="24"/>
          <w:szCs w:val="24"/>
        </w:rPr>
        <w:t xml:space="preserve">: </w:t>
      </w:r>
      <w:r w:rsidR="00AE5035">
        <w:rPr>
          <w:sz w:val="24"/>
          <w:szCs w:val="24"/>
        </w:rPr>
        <w:t>World Health Organization</w:t>
      </w:r>
    </w:p>
    <w:p w14:paraId="5D50451B" w14:textId="77777777" w:rsidR="008B7256" w:rsidRPr="00AE5035" w:rsidRDefault="008B7256" w:rsidP="00905A51">
      <w:pPr>
        <w:rPr>
          <w:sz w:val="24"/>
          <w:szCs w:val="24"/>
        </w:rPr>
      </w:pPr>
    </w:p>
    <w:p w14:paraId="6B78042B" w14:textId="77777777" w:rsidR="008B7256" w:rsidRPr="00AE5035" w:rsidRDefault="008B7256" w:rsidP="00905A51">
      <w:pPr>
        <w:rPr>
          <w:sz w:val="24"/>
          <w:szCs w:val="24"/>
        </w:rPr>
      </w:pPr>
    </w:p>
    <w:p w14:paraId="7644E898" w14:textId="77777777" w:rsidR="008B7256" w:rsidRPr="00AE5035" w:rsidRDefault="008B7256" w:rsidP="00905A51">
      <w:pPr>
        <w:rPr>
          <w:sz w:val="24"/>
          <w:szCs w:val="24"/>
        </w:rPr>
      </w:pPr>
    </w:p>
    <w:p w14:paraId="4C9BFC8A" w14:textId="77777777" w:rsidR="008B7256" w:rsidRPr="00AE5035" w:rsidRDefault="008B7256" w:rsidP="00905A51">
      <w:pPr>
        <w:rPr>
          <w:sz w:val="24"/>
          <w:szCs w:val="24"/>
        </w:rPr>
      </w:pPr>
    </w:p>
    <w:p w14:paraId="17341493" w14:textId="77777777" w:rsidR="00AE5035" w:rsidRDefault="00AE5035"/>
    <w:p w14:paraId="44060818" w14:textId="77777777" w:rsidR="008B7256" w:rsidRDefault="008B7256" w:rsidP="00905A51"/>
    <w:p w14:paraId="36715F81" w14:textId="77777777" w:rsidR="008B7256" w:rsidRPr="00905A51" w:rsidRDefault="008B7256" w:rsidP="00905A51"/>
    <w:p w14:paraId="3669A916" w14:textId="77777777" w:rsidR="00FF40CA" w:rsidRPr="007F258F" w:rsidRDefault="00FF40CA" w:rsidP="00FF40CA">
      <w:pPr>
        <w:pStyle w:val="Heading1"/>
        <w:numPr>
          <w:ilvl w:val="0"/>
          <w:numId w:val="1"/>
        </w:numPr>
        <w:rPr>
          <w:b/>
        </w:rPr>
      </w:pPr>
      <w:bookmarkStart w:id="1" w:name="_Toc67995885"/>
      <w:r w:rsidRPr="007F258F">
        <w:rPr>
          <w:b/>
        </w:rPr>
        <w:t>Organizational overview</w:t>
      </w:r>
      <w:bookmarkEnd w:id="1"/>
    </w:p>
    <w:p w14:paraId="0E8886F0" w14:textId="77777777" w:rsidR="00FF40CA" w:rsidRPr="00FF40CA" w:rsidRDefault="00FF40CA" w:rsidP="00FF40CA"/>
    <w:p w14:paraId="26AD65C7" w14:textId="77777777" w:rsidR="00FF40CA" w:rsidRPr="00FF40CA" w:rsidRDefault="00FF40CA" w:rsidP="004E09D5">
      <w:pPr>
        <w:ind w:firstLine="360"/>
        <w:rPr>
          <w:b/>
        </w:rPr>
      </w:pPr>
      <w:r w:rsidRPr="00FF40CA">
        <w:rPr>
          <w:b/>
        </w:rPr>
        <w:t>The Leprosy Mission Nepal</w:t>
      </w:r>
    </w:p>
    <w:p w14:paraId="65264CCC" w14:textId="58DCA1CC" w:rsidR="00FF40CA" w:rsidRPr="00FF40CA" w:rsidRDefault="00FF40CA" w:rsidP="004E09D5">
      <w:pPr>
        <w:ind w:left="360"/>
        <w:jc w:val="both"/>
        <w:rPr>
          <w:sz w:val="24"/>
          <w:szCs w:val="24"/>
        </w:rPr>
      </w:pPr>
      <w:r w:rsidRPr="00FF40CA">
        <w:rPr>
          <w:sz w:val="24"/>
          <w:szCs w:val="24"/>
        </w:rPr>
        <w:t xml:space="preserve">The Leprosy Mission (TLM) is a UK based international non-government organization active in 34 countries; started its work in Nepal from 1957 with establishment of Anandaban Hospital in </w:t>
      </w:r>
      <w:proofErr w:type="spellStart"/>
      <w:r w:rsidRPr="00FF40CA">
        <w:rPr>
          <w:sz w:val="24"/>
          <w:szCs w:val="24"/>
        </w:rPr>
        <w:t>Lele</w:t>
      </w:r>
      <w:proofErr w:type="spellEnd"/>
      <w:r w:rsidRPr="00FF40CA">
        <w:rPr>
          <w:sz w:val="24"/>
          <w:szCs w:val="24"/>
        </w:rPr>
        <w:t xml:space="preserve">, the southern part of Lalitpur. However, from 2005 TLM Nepal has been working as independent NGO in partnership with TLM </w:t>
      </w:r>
      <w:r w:rsidR="00945AD8">
        <w:rPr>
          <w:sz w:val="24"/>
          <w:szCs w:val="24"/>
        </w:rPr>
        <w:t>I</w:t>
      </w:r>
      <w:r w:rsidRPr="00FF40CA">
        <w:rPr>
          <w:sz w:val="24"/>
          <w:szCs w:val="24"/>
        </w:rPr>
        <w:t>nternational and the Government of Nepal to provide specialist tertiary care and technical support for leprosy control programs. It also undertakes internationally recognized research into leprosy and implements disability inclusive community development programs through its own activities and strategic partnership.</w:t>
      </w:r>
    </w:p>
    <w:p w14:paraId="095D0F38" w14:textId="77777777" w:rsidR="00FF40CA" w:rsidRPr="00FF40CA" w:rsidRDefault="00FF40CA" w:rsidP="004E09D5">
      <w:pPr>
        <w:ind w:left="360"/>
        <w:jc w:val="both"/>
        <w:rPr>
          <w:sz w:val="24"/>
          <w:szCs w:val="24"/>
        </w:rPr>
      </w:pPr>
      <w:r w:rsidRPr="00FF40CA">
        <w:rPr>
          <w:sz w:val="24"/>
          <w:szCs w:val="24"/>
        </w:rPr>
        <w:t>Being one of the largest NGOs in the country working in the field of leprosy, TLM Nepal mainly focuses in working with and for people affected by leprosy. Its development interventions focuses in the areas of health, capacity building, education, sustainable livelihoods, community development, advocacy and research working towards equity and inclusion of people affected by leprosy and disability in the development process.</w:t>
      </w:r>
    </w:p>
    <w:p w14:paraId="521D9A67" w14:textId="77777777" w:rsidR="00FF40CA" w:rsidRPr="007F258F" w:rsidRDefault="00FF40CA" w:rsidP="00FF40CA">
      <w:pPr>
        <w:pStyle w:val="Heading1"/>
        <w:numPr>
          <w:ilvl w:val="0"/>
          <w:numId w:val="1"/>
        </w:numPr>
        <w:rPr>
          <w:b/>
        </w:rPr>
      </w:pPr>
      <w:bookmarkStart w:id="2" w:name="_Toc67995886"/>
      <w:r w:rsidRPr="007F258F">
        <w:rPr>
          <w:b/>
        </w:rPr>
        <w:t>Goal and Objectives</w:t>
      </w:r>
      <w:bookmarkEnd w:id="2"/>
    </w:p>
    <w:p w14:paraId="54B9510F" w14:textId="77777777" w:rsidR="00FF40CA" w:rsidRPr="00B35D5E" w:rsidRDefault="00905A51" w:rsidP="00140D8D">
      <w:pPr>
        <w:ind w:left="360"/>
        <w:rPr>
          <w:sz w:val="24"/>
          <w:szCs w:val="24"/>
        </w:rPr>
      </w:pPr>
      <w:r w:rsidRPr="00B35D5E">
        <w:rPr>
          <w:sz w:val="24"/>
          <w:szCs w:val="24"/>
        </w:rPr>
        <w:t>The goal of the organization is to</w:t>
      </w:r>
      <w:r w:rsidR="00140D8D" w:rsidRPr="00B35D5E">
        <w:rPr>
          <w:sz w:val="24"/>
          <w:szCs w:val="24"/>
        </w:rPr>
        <w:t xml:space="preserve"> defeat leprosy and transform lives with major objective to</w:t>
      </w:r>
      <w:r w:rsidRPr="00B35D5E">
        <w:rPr>
          <w:sz w:val="24"/>
          <w:szCs w:val="24"/>
        </w:rPr>
        <w:t xml:space="preserve"> help find, cure and heal people with leprosy in Nepal.</w:t>
      </w:r>
      <w:r w:rsidR="00140D8D" w:rsidRPr="00B35D5E">
        <w:rPr>
          <w:sz w:val="24"/>
          <w:szCs w:val="24"/>
        </w:rPr>
        <w:t xml:space="preserve"> </w:t>
      </w:r>
    </w:p>
    <w:p w14:paraId="64679F03" w14:textId="77777777" w:rsidR="00FF40CA" w:rsidRPr="007F258F" w:rsidRDefault="00FF40CA" w:rsidP="00FF40CA">
      <w:pPr>
        <w:pStyle w:val="Heading1"/>
        <w:numPr>
          <w:ilvl w:val="0"/>
          <w:numId w:val="1"/>
        </w:numPr>
        <w:rPr>
          <w:b/>
        </w:rPr>
      </w:pPr>
      <w:bookmarkStart w:id="3" w:name="_Toc67995887"/>
      <w:r w:rsidRPr="007F258F">
        <w:rPr>
          <w:b/>
        </w:rPr>
        <w:t>Background of the study</w:t>
      </w:r>
      <w:bookmarkEnd w:id="3"/>
    </w:p>
    <w:p w14:paraId="764C2BE0" w14:textId="77777777" w:rsidR="00FF40CA" w:rsidRPr="00FF40CA" w:rsidRDefault="00FF40CA" w:rsidP="004E09D5">
      <w:pPr>
        <w:ind w:left="360"/>
        <w:jc w:val="both"/>
        <w:rPr>
          <w:sz w:val="24"/>
          <w:szCs w:val="24"/>
        </w:rPr>
      </w:pPr>
      <w:r w:rsidRPr="00FF40CA">
        <w:rPr>
          <w:sz w:val="24"/>
          <w:szCs w:val="24"/>
        </w:rPr>
        <w:t xml:space="preserve">Leprosy is an infectious disease caused by Mycobacterium leprae, an acid-fast, rod-shaped bacillus. The disease mainly affects the skin, the peripheral nerves, mucosa of the upper respiratory tract, and the eyes. Leprosy is curable and treatment in the early stages can prevent disability. </w:t>
      </w:r>
    </w:p>
    <w:p w14:paraId="219C1639" w14:textId="41BB546E" w:rsidR="00CE4DDD" w:rsidRDefault="00A41FEB" w:rsidP="004E09D5">
      <w:pPr>
        <w:ind w:left="360"/>
        <w:jc w:val="both"/>
        <w:rPr>
          <w:sz w:val="24"/>
          <w:szCs w:val="24"/>
        </w:rPr>
      </w:pPr>
      <w:r w:rsidRPr="00C4543C">
        <w:rPr>
          <w:sz w:val="24"/>
          <w:szCs w:val="24"/>
        </w:rPr>
        <w:t xml:space="preserve">During the FY 2077/78 (2020/21), total number of 2,173 new leprosy cases were detected </w:t>
      </w:r>
      <w:r w:rsidR="00FF40CA" w:rsidRPr="00C4543C">
        <w:rPr>
          <w:sz w:val="24"/>
          <w:szCs w:val="24"/>
        </w:rPr>
        <w:t xml:space="preserve">and put under Multi Drug Therapy (MDT). </w:t>
      </w:r>
      <w:r w:rsidRPr="00C4543C">
        <w:rPr>
          <w:sz w:val="24"/>
          <w:szCs w:val="24"/>
        </w:rPr>
        <w:t xml:space="preserve">2,197 </w:t>
      </w:r>
      <w:r w:rsidR="00FF40CA" w:rsidRPr="00C4543C">
        <w:rPr>
          <w:sz w:val="24"/>
          <w:szCs w:val="24"/>
        </w:rPr>
        <w:t xml:space="preserve">cases were under treatment and receiving MDT at the end of the fiscal year. Registered prevalence rate of </w:t>
      </w:r>
      <w:r w:rsidRPr="00C4543C">
        <w:rPr>
          <w:sz w:val="24"/>
          <w:szCs w:val="24"/>
        </w:rPr>
        <w:t xml:space="preserve">0.73 </w:t>
      </w:r>
      <w:r w:rsidR="00FF40CA" w:rsidRPr="00C4543C">
        <w:rPr>
          <w:sz w:val="24"/>
          <w:szCs w:val="24"/>
        </w:rPr>
        <w:t xml:space="preserve">cases per 10,000 populations at national level was reported this year which is below the cut-off point means below 1 case per 10,000 populations as per the standard set by WHO. </w:t>
      </w:r>
      <w:r w:rsidR="00CE4DDD" w:rsidRPr="00C4543C">
        <w:rPr>
          <w:sz w:val="24"/>
          <w:szCs w:val="24"/>
        </w:rPr>
        <w:t>A total of 95 (4.37%) new leprosy cases of Grade 2 Disability (G2D), 101 (4.65 %) new child leprosy cases and 796 (36.63%) new female leprosy cases were recorded.</w:t>
      </w:r>
    </w:p>
    <w:p w14:paraId="147A0E09" w14:textId="3CB89FD4" w:rsidR="00FF40CA" w:rsidRPr="00FF40CA" w:rsidRDefault="00FF40CA" w:rsidP="004E09D5">
      <w:pPr>
        <w:ind w:left="360"/>
        <w:jc w:val="both"/>
        <w:rPr>
          <w:sz w:val="24"/>
          <w:szCs w:val="24"/>
        </w:rPr>
      </w:pPr>
      <w:r w:rsidRPr="00FF40CA">
        <w:rPr>
          <w:sz w:val="24"/>
          <w:szCs w:val="24"/>
        </w:rPr>
        <w:t xml:space="preserve">Leprosy </w:t>
      </w:r>
      <w:r w:rsidR="000F448D">
        <w:rPr>
          <w:sz w:val="24"/>
          <w:szCs w:val="24"/>
        </w:rPr>
        <w:t>C</w:t>
      </w:r>
      <w:r w:rsidRPr="00FF40CA">
        <w:rPr>
          <w:sz w:val="24"/>
          <w:szCs w:val="24"/>
        </w:rPr>
        <w:t xml:space="preserve">ontrol and </w:t>
      </w:r>
      <w:r w:rsidR="000F448D">
        <w:rPr>
          <w:sz w:val="24"/>
          <w:szCs w:val="24"/>
        </w:rPr>
        <w:t>D</w:t>
      </w:r>
      <w:r w:rsidRPr="00FF40CA">
        <w:rPr>
          <w:sz w:val="24"/>
          <w:szCs w:val="24"/>
        </w:rPr>
        <w:t xml:space="preserve">isability </w:t>
      </w:r>
      <w:r w:rsidR="000F448D">
        <w:rPr>
          <w:sz w:val="24"/>
          <w:szCs w:val="24"/>
        </w:rPr>
        <w:t>M</w:t>
      </w:r>
      <w:r w:rsidRPr="00FF40CA">
        <w:rPr>
          <w:sz w:val="24"/>
          <w:szCs w:val="24"/>
        </w:rPr>
        <w:t>anagement</w:t>
      </w:r>
      <w:r w:rsidR="000F448D">
        <w:rPr>
          <w:sz w:val="24"/>
          <w:szCs w:val="24"/>
        </w:rPr>
        <w:t xml:space="preserve"> (LCDMS)</w:t>
      </w:r>
      <w:r w:rsidRPr="00FF40CA">
        <w:rPr>
          <w:sz w:val="24"/>
          <w:szCs w:val="24"/>
        </w:rPr>
        <w:t xml:space="preserve"> section is a focal unit to manage, prevent, treatment and rehabilitation of disability. This unit is coordinating with DPOs and </w:t>
      </w:r>
      <w:r w:rsidRPr="00FF40CA">
        <w:rPr>
          <w:sz w:val="24"/>
          <w:szCs w:val="24"/>
        </w:rPr>
        <w:lastRenderedPageBreak/>
        <w:t>related organization for the disability prevention and rehabilitation of people with disabilit</w:t>
      </w:r>
      <w:r w:rsidR="004476EC">
        <w:rPr>
          <w:sz w:val="24"/>
          <w:szCs w:val="24"/>
        </w:rPr>
        <w:t xml:space="preserve">y (Annual Report </w:t>
      </w:r>
      <w:proofErr w:type="spellStart"/>
      <w:r w:rsidR="004476EC">
        <w:rPr>
          <w:sz w:val="24"/>
          <w:szCs w:val="24"/>
        </w:rPr>
        <w:t>DoHS</w:t>
      </w:r>
      <w:proofErr w:type="spellEnd"/>
      <w:r w:rsidR="004476EC">
        <w:rPr>
          <w:sz w:val="24"/>
          <w:szCs w:val="24"/>
        </w:rPr>
        <w:t xml:space="preserve"> 207</w:t>
      </w:r>
      <w:r w:rsidR="00CE4DDD">
        <w:rPr>
          <w:sz w:val="24"/>
          <w:szCs w:val="24"/>
        </w:rPr>
        <w:t>7</w:t>
      </w:r>
      <w:r w:rsidR="004476EC">
        <w:rPr>
          <w:sz w:val="24"/>
          <w:szCs w:val="24"/>
        </w:rPr>
        <w:t>/07</w:t>
      </w:r>
      <w:r w:rsidR="00CE4DDD">
        <w:rPr>
          <w:sz w:val="24"/>
          <w:szCs w:val="24"/>
        </w:rPr>
        <w:t>8</w:t>
      </w:r>
      <w:r w:rsidR="004476EC">
        <w:rPr>
          <w:sz w:val="24"/>
          <w:szCs w:val="24"/>
        </w:rPr>
        <w:t>)</w:t>
      </w:r>
    </w:p>
    <w:p w14:paraId="297936C1" w14:textId="77777777" w:rsidR="00FF40CA" w:rsidRPr="00FF40CA" w:rsidRDefault="00FF40CA" w:rsidP="004E09D5">
      <w:pPr>
        <w:ind w:left="360"/>
        <w:jc w:val="both"/>
        <w:rPr>
          <w:sz w:val="24"/>
          <w:szCs w:val="24"/>
        </w:rPr>
      </w:pPr>
      <w:r w:rsidRPr="00FF40CA">
        <w:rPr>
          <w:sz w:val="24"/>
          <w:szCs w:val="24"/>
        </w:rPr>
        <w:t>Lymphatic filariasis, commonly known as elephantiasis, is a painful and profoundly disfiguring disease. In communities where filariasis is transmitted, all ages are affected. While the infection may be acquired during childhood its visible manifestations may occur later in life, causing temporary or permanent disability. In endemic countries, lymphatic filariasis has a major social and economic impact with an estimated annual loss of $1 billion and impairing economic activity up to 88% (</w:t>
      </w:r>
      <w:proofErr w:type="spellStart"/>
      <w:r w:rsidRPr="00FF40CA">
        <w:rPr>
          <w:sz w:val="24"/>
          <w:szCs w:val="24"/>
        </w:rPr>
        <w:t>Katabarwa</w:t>
      </w:r>
      <w:proofErr w:type="spellEnd"/>
      <w:r w:rsidRPr="00FF40CA">
        <w:rPr>
          <w:sz w:val="24"/>
          <w:szCs w:val="24"/>
        </w:rPr>
        <w:t xml:space="preserve"> M et al. 2008).</w:t>
      </w:r>
    </w:p>
    <w:p w14:paraId="2A364888" w14:textId="77777777" w:rsidR="00FF40CA" w:rsidRPr="00FF40CA" w:rsidRDefault="00FF40CA" w:rsidP="004E09D5">
      <w:pPr>
        <w:ind w:left="360"/>
        <w:jc w:val="both"/>
        <w:rPr>
          <w:sz w:val="24"/>
          <w:szCs w:val="24"/>
        </w:rPr>
      </w:pPr>
      <w:r w:rsidRPr="00FF40CA">
        <w:rPr>
          <w:sz w:val="24"/>
          <w:szCs w:val="24"/>
        </w:rPr>
        <w:t>An estimated 120 million people in tropical and subtropical areas of the world are infected with lymphatic filariasis; of these, almost 25 million men have genital disease (most commonly hydrocoele) and almost 15 million, mostly women, have lymphoedema or elephantiasis of the leg. A recent estimation of the impact of MDA during the past 13 years suggests &gt;96.71 million cases were prevented or cured, yet as many as 36 million cases of hydrocoele and lymphoedema remain. Of the total population requiring preventative chemotherapy, 57% live in the South-East Asia Region (9 countries) and 37% live in the African Region (35 countries). As one of the leading causes of global disability, LF accounts for at least 2.8 million DALYs; this does not include significant co-morbidity of mental illness commonly experienced by</w:t>
      </w:r>
      <w:r w:rsidR="004476EC">
        <w:rPr>
          <w:sz w:val="24"/>
          <w:szCs w:val="24"/>
        </w:rPr>
        <w:t xml:space="preserve"> patients and their caregivers.</w:t>
      </w:r>
    </w:p>
    <w:p w14:paraId="3F495F2E" w14:textId="77777777" w:rsidR="0054188A" w:rsidRPr="00BA79F4" w:rsidRDefault="00FF40CA" w:rsidP="004E09D5">
      <w:pPr>
        <w:ind w:left="360"/>
        <w:jc w:val="both"/>
        <w:rPr>
          <w:sz w:val="24"/>
          <w:szCs w:val="24"/>
        </w:rPr>
      </w:pPr>
      <w:r w:rsidRPr="00FF40CA">
        <w:rPr>
          <w:sz w:val="24"/>
          <w:szCs w:val="24"/>
        </w:rPr>
        <w:t xml:space="preserve">Lymphatic Filariasis (LF) is a public health problem in Nepal. </w:t>
      </w:r>
      <w:r w:rsidR="0054188A">
        <w:t xml:space="preserve">As of March 2022, MDA has been </w:t>
      </w:r>
      <w:r w:rsidR="0054188A" w:rsidRPr="00BA79F4">
        <w:rPr>
          <w:sz w:val="24"/>
          <w:szCs w:val="24"/>
        </w:rPr>
        <w:t xml:space="preserve">stopped and post MDA surveillance is ongoing in 48 districts. All endemic districts completed 6 rounds of MDA in 2018 except </w:t>
      </w:r>
      <w:proofErr w:type="spellStart"/>
      <w:r w:rsidR="0054188A" w:rsidRPr="00BA79F4">
        <w:rPr>
          <w:sz w:val="24"/>
          <w:szCs w:val="24"/>
        </w:rPr>
        <w:t>Rasuwa</w:t>
      </w:r>
      <w:proofErr w:type="spellEnd"/>
      <w:r w:rsidR="0054188A" w:rsidRPr="00BA79F4">
        <w:rPr>
          <w:sz w:val="24"/>
          <w:szCs w:val="24"/>
        </w:rPr>
        <w:t xml:space="preserve"> which has been recently considered from confirmatory survey. Triple Drug Regimen (IDA: Ivermectin, Diethylcarbamazine and Albendazole) has been introduced in 5 districts from 2078. The LF elimination program has also indirectly contributed to strengthening of health system through training and capacity building activities. The transmission assessment survey in 18 districts in 2021/2022 found that prevalence of infection has significantly decreased. </w:t>
      </w:r>
    </w:p>
    <w:p w14:paraId="7F8948A4" w14:textId="4F1C6910" w:rsidR="00FF40CA" w:rsidRDefault="00DE659B" w:rsidP="004E09D5">
      <w:pPr>
        <w:ind w:left="360"/>
        <w:jc w:val="both"/>
        <w:rPr>
          <w:sz w:val="24"/>
          <w:szCs w:val="24"/>
        </w:rPr>
      </w:pPr>
      <w:r w:rsidRPr="00BA79F4">
        <w:rPr>
          <w:sz w:val="24"/>
          <w:szCs w:val="24"/>
        </w:rPr>
        <w:t>The series of LF mapping conducted between 2001- 2012 by using ICT (Immunochromatography Test card) revealed that the average baseline prevalence of LF in Nepal was 13 percent ranging from less than 1 percent to as high as 39 percent in the districts Based on the ICT survey, morbidity reporting, vector density, sanitation status and geo-ecological comparability, 61 out of then 75 districts of Nepal were considered as endemic for LF posing risk to 25 million populations residing in those districts. 48 districts had stopped LF Mass Drug Administration (MDA) after successful Transmission Assessment Survey (TAS) and 15 districts are planned for LF Mass Drug Administration (MDA) in 2023(2079/80)</w:t>
      </w:r>
      <w:r>
        <w:rPr>
          <w:sz w:val="24"/>
          <w:szCs w:val="24"/>
        </w:rPr>
        <w:t>.</w:t>
      </w:r>
      <w:r>
        <w:t xml:space="preserve"> </w:t>
      </w:r>
      <w:r w:rsidR="00FF40CA" w:rsidRPr="00FF40CA">
        <w:rPr>
          <w:sz w:val="24"/>
          <w:szCs w:val="24"/>
        </w:rPr>
        <w:t xml:space="preserve">The disease has been detected from 300 feet above sea level in the Terai to 5,800 feet above sea level in the Mid hills. Comparatively more cases are seen in the Terai than the hills, but hill valleys and river basins also have high disease burdens. The disease is more prevalent in rural areas, predominantly affecting poorer people. </w:t>
      </w:r>
      <w:proofErr w:type="spellStart"/>
      <w:r w:rsidR="00FF40CA" w:rsidRPr="00FF40CA">
        <w:rPr>
          <w:sz w:val="24"/>
          <w:szCs w:val="24"/>
        </w:rPr>
        <w:t>Wuchereria</w:t>
      </w:r>
      <w:proofErr w:type="spellEnd"/>
      <w:r w:rsidR="00FF40CA" w:rsidRPr="00FF40CA">
        <w:rPr>
          <w:sz w:val="24"/>
          <w:szCs w:val="24"/>
        </w:rPr>
        <w:t xml:space="preserve"> </w:t>
      </w:r>
      <w:proofErr w:type="spellStart"/>
      <w:r w:rsidR="00FF40CA" w:rsidRPr="00FF40CA">
        <w:rPr>
          <w:sz w:val="24"/>
          <w:szCs w:val="24"/>
        </w:rPr>
        <w:t>bancrofti</w:t>
      </w:r>
      <w:proofErr w:type="spellEnd"/>
      <w:r w:rsidR="00FF40CA" w:rsidRPr="00FF40CA">
        <w:rPr>
          <w:sz w:val="24"/>
          <w:szCs w:val="24"/>
        </w:rPr>
        <w:t xml:space="preserve"> is the only recorded parasite in </w:t>
      </w:r>
      <w:r w:rsidR="00FF40CA" w:rsidRPr="00FF40CA">
        <w:rPr>
          <w:sz w:val="24"/>
          <w:szCs w:val="24"/>
        </w:rPr>
        <w:lastRenderedPageBreak/>
        <w:t>Nepal, the mosquito Culex</w:t>
      </w:r>
      <w:r w:rsidR="00251FA3">
        <w:rPr>
          <w:sz w:val="24"/>
          <w:szCs w:val="24"/>
        </w:rPr>
        <w:t xml:space="preserve"> </w:t>
      </w:r>
      <w:proofErr w:type="spellStart"/>
      <w:r w:rsidR="00FF40CA" w:rsidRPr="00FF40CA">
        <w:rPr>
          <w:sz w:val="24"/>
          <w:szCs w:val="24"/>
        </w:rPr>
        <w:t>quinque</w:t>
      </w:r>
      <w:proofErr w:type="spellEnd"/>
      <w:r w:rsidR="00251FA3">
        <w:rPr>
          <w:sz w:val="24"/>
          <w:szCs w:val="24"/>
        </w:rPr>
        <w:t xml:space="preserve"> </w:t>
      </w:r>
      <w:r w:rsidR="00FF40CA" w:rsidRPr="00FF40CA">
        <w:rPr>
          <w:sz w:val="24"/>
          <w:szCs w:val="24"/>
        </w:rPr>
        <w:t xml:space="preserve">fasciatus, an efficient vector of the disease, has been recorded in all endemic areas of the country (Annual Report </w:t>
      </w:r>
      <w:proofErr w:type="spellStart"/>
      <w:r w:rsidR="00FF40CA" w:rsidRPr="00FF40CA">
        <w:rPr>
          <w:sz w:val="24"/>
          <w:szCs w:val="24"/>
        </w:rPr>
        <w:t>DoHS</w:t>
      </w:r>
      <w:proofErr w:type="spellEnd"/>
      <w:r w:rsidR="00FF40CA" w:rsidRPr="00FF40CA">
        <w:rPr>
          <w:sz w:val="24"/>
          <w:szCs w:val="24"/>
        </w:rPr>
        <w:t xml:space="preserve"> 207</w:t>
      </w:r>
      <w:r>
        <w:rPr>
          <w:sz w:val="24"/>
          <w:szCs w:val="24"/>
        </w:rPr>
        <w:t>7</w:t>
      </w:r>
      <w:r w:rsidR="00FF40CA" w:rsidRPr="00FF40CA">
        <w:rPr>
          <w:sz w:val="24"/>
          <w:szCs w:val="24"/>
        </w:rPr>
        <w:t>/07</w:t>
      </w:r>
      <w:r>
        <w:rPr>
          <w:sz w:val="24"/>
          <w:szCs w:val="24"/>
        </w:rPr>
        <w:t>8</w:t>
      </w:r>
      <w:r w:rsidR="00FF40CA" w:rsidRPr="00FF40CA">
        <w:rPr>
          <w:sz w:val="24"/>
          <w:szCs w:val="24"/>
        </w:rPr>
        <w:t xml:space="preserve">). </w:t>
      </w:r>
    </w:p>
    <w:p w14:paraId="50B4C778" w14:textId="77777777" w:rsidR="00FF40CA" w:rsidRPr="00FF40CA" w:rsidRDefault="00FF40CA" w:rsidP="004E09D5">
      <w:pPr>
        <w:ind w:left="360"/>
        <w:jc w:val="both"/>
        <w:rPr>
          <w:sz w:val="24"/>
          <w:szCs w:val="24"/>
        </w:rPr>
      </w:pPr>
      <w:r w:rsidRPr="00FF40CA">
        <w:rPr>
          <w:sz w:val="24"/>
          <w:szCs w:val="24"/>
        </w:rPr>
        <w:t>66% leprosy patients from Western region affirmed that</w:t>
      </w:r>
      <w:r w:rsidR="00C0495C">
        <w:rPr>
          <w:sz w:val="24"/>
          <w:szCs w:val="24"/>
        </w:rPr>
        <w:t xml:space="preserve"> they would conceal the disease </w:t>
      </w:r>
      <w:r w:rsidRPr="00FF40CA">
        <w:rPr>
          <w:sz w:val="24"/>
          <w:szCs w:val="24"/>
        </w:rPr>
        <w:t>condition as long as possible, 58% anticipated decreased self-esteem due to the condition, and only 40% had disclosed the condition to close ones (Adhikari et al., 2014). There is a need for increased awareness to challenge the community to develop more positive attitudes and tolerant behavior towards those affected.</w:t>
      </w:r>
    </w:p>
    <w:p w14:paraId="4255253A" w14:textId="77777777" w:rsidR="00FF40CA" w:rsidRPr="00FF40CA" w:rsidRDefault="00FF40CA" w:rsidP="004E09D5">
      <w:pPr>
        <w:ind w:left="360" w:firstLine="60"/>
        <w:jc w:val="both"/>
        <w:rPr>
          <w:sz w:val="24"/>
          <w:szCs w:val="24"/>
        </w:rPr>
      </w:pPr>
      <w:r w:rsidRPr="00FF40CA">
        <w:rPr>
          <w:sz w:val="24"/>
          <w:szCs w:val="24"/>
        </w:rPr>
        <w:t xml:space="preserve">Inadequate access to early diagnosis and relatively cheap preventive treatment (prophylaxis or chemotherapy) by people at high risk in the 11 districts. In 2016, the government reported 3,054 new leprosy cases – Central (38%), Eastern (26%) and Western (15%) regions had the highest prevalence (Ministry of Health, 2015). Lalitpur, </w:t>
      </w:r>
      <w:proofErr w:type="spellStart"/>
      <w:r w:rsidRPr="00FF40CA">
        <w:rPr>
          <w:sz w:val="24"/>
          <w:szCs w:val="24"/>
        </w:rPr>
        <w:t>Banke</w:t>
      </w:r>
      <w:proofErr w:type="spellEnd"/>
      <w:r w:rsidRPr="00FF40CA">
        <w:rPr>
          <w:sz w:val="24"/>
          <w:szCs w:val="24"/>
        </w:rPr>
        <w:t xml:space="preserve">, and </w:t>
      </w:r>
      <w:proofErr w:type="spellStart"/>
      <w:r w:rsidRPr="00FF40CA">
        <w:rPr>
          <w:sz w:val="24"/>
          <w:szCs w:val="24"/>
        </w:rPr>
        <w:t>Bardi</w:t>
      </w:r>
      <w:r w:rsidR="00251FA3">
        <w:rPr>
          <w:sz w:val="24"/>
          <w:szCs w:val="24"/>
        </w:rPr>
        <w:t>y</w:t>
      </w:r>
      <w:r w:rsidRPr="00FF40CA">
        <w:rPr>
          <w:sz w:val="24"/>
          <w:szCs w:val="24"/>
        </w:rPr>
        <w:t>a</w:t>
      </w:r>
      <w:proofErr w:type="spellEnd"/>
      <w:r w:rsidRPr="00FF40CA">
        <w:rPr>
          <w:sz w:val="24"/>
          <w:szCs w:val="24"/>
        </w:rPr>
        <w:t xml:space="preserve"> districts have the highest number of LF cases. Five rounds of mass administration of preventive prophylaxis did not disrupt the transmission cycle in endemic areas, probably because of high baseline prevalence (Ojha et al., 2017).</w:t>
      </w:r>
    </w:p>
    <w:p w14:paraId="57820BB8" w14:textId="77777777" w:rsidR="00FF40CA" w:rsidRPr="00FF40CA" w:rsidRDefault="00FF40CA" w:rsidP="004E09D5">
      <w:pPr>
        <w:ind w:left="360"/>
        <w:jc w:val="both"/>
        <w:rPr>
          <w:sz w:val="24"/>
          <w:szCs w:val="24"/>
        </w:rPr>
      </w:pPr>
      <w:r w:rsidRPr="00FF40CA">
        <w:rPr>
          <w:sz w:val="24"/>
          <w:szCs w:val="24"/>
        </w:rPr>
        <w:t>Untreated leprosy causes permanent damage to the skin, nerves and limbs. Lymphatic filariasis (LF) causes abnormal enlargement of body parts. Both cause profoundly painful and disfiguring disability and social stigma.</w:t>
      </w:r>
    </w:p>
    <w:p w14:paraId="33087008" w14:textId="1FFFED4E" w:rsidR="00FF40CA" w:rsidRPr="00FF40CA" w:rsidRDefault="00FF40CA" w:rsidP="004E09D5">
      <w:pPr>
        <w:ind w:left="360"/>
        <w:jc w:val="both"/>
        <w:rPr>
          <w:sz w:val="24"/>
          <w:szCs w:val="24"/>
        </w:rPr>
      </w:pPr>
      <w:r w:rsidRPr="00FF40CA">
        <w:rPr>
          <w:sz w:val="24"/>
          <w:szCs w:val="24"/>
        </w:rPr>
        <w:t xml:space="preserve">Leprosy prevalence has stagnated over the last </w:t>
      </w:r>
      <w:r w:rsidR="00DE659B">
        <w:rPr>
          <w:sz w:val="24"/>
          <w:szCs w:val="24"/>
        </w:rPr>
        <w:t>several</w:t>
      </w:r>
      <w:r w:rsidRPr="00FF40CA">
        <w:rPr>
          <w:sz w:val="24"/>
          <w:szCs w:val="24"/>
        </w:rPr>
        <w:t xml:space="preserve"> years. Poor management of complications leads to severely disfiguring irreversible disabilities. 25% of leprosy patients develop severe reaction. 20-35% of LF patients have acute attacks. The Ministry of Health estimates 5,574 LF patients from target districts require hydrocele surgery. Low uptake by public health workers of highly-effective clinical innovation for managing leprosy and LF pioneered by TLMN’s Anandaban Hospital.</w:t>
      </w:r>
    </w:p>
    <w:p w14:paraId="65BEA2BE" w14:textId="77777777" w:rsidR="00FF40CA" w:rsidRPr="00FF40CA" w:rsidRDefault="00FF40CA" w:rsidP="004E09D5">
      <w:pPr>
        <w:ind w:left="360"/>
        <w:jc w:val="both"/>
        <w:rPr>
          <w:sz w:val="24"/>
          <w:szCs w:val="24"/>
        </w:rPr>
      </w:pPr>
      <w:r w:rsidRPr="00FF40CA">
        <w:rPr>
          <w:sz w:val="24"/>
          <w:szCs w:val="24"/>
        </w:rPr>
        <w:t>Health providers have inadequate knowledge, skills and empathy to diagnose and manage leprosy and LF illness and disabilities after a confirmed diagnosis.</w:t>
      </w:r>
    </w:p>
    <w:p w14:paraId="5D7649EF" w14:textId="77777777" w:rsidR="00FF40CA" w:rsidRPr="007F258F" w:rsidRDefault="00FF40CA" w:rsidP="00FF40CA">
      <w:pPr>
        <w:pStyle w:val="Heading1"/>
        <w:numPr>
          <w:ilvl w:val="0"/>
          <w:numId w:val="1"/>
        </w:numPr>
        <w:rPr>
          <w:b/>
        </w:rPr>
      </w:pPr>
      <w:bookmarkStart w:id="4" w:name="_Toc67995888"/>
      <w:r w:rsidRPr="007F258F">
        <w:rPr>
          <w:b/>
        </w:rPr>
        <w:t>HEAL Project</w:t>
      </w:r>
      <w:bookmarkEnd w:id="4"/>
    </w:p>
    <w:p w14:paraId="1DFF39C8" w14:textId="76C687AE" w:rsidR="00FF40CA" w:rsidRPr="00FF40CA" w:rsidRDefault="00FF40CA" w:rsidP="004E09D5">
      <w:pPr>
        <w:ind w:left="360"/>
        <w:jc w:val="both"/>
        <w:rPr>
          <w:sz w:val="24"/>
          <w:szCs w:val="24"/>
        </w:rPr>
      </w:pPr>
      <w:r w:rsidRPr="00FF40CA">
        <w:rPr>
          <w:sz w:val="24"/>
          <w:szCs w:val="24"/>
        </w:rPr>
        <w:t xml:space="preserve">The new leprosy cases reported 3,282 in 2019 with the highest prevalence in province 2 i.e. 1.93 per 10,000 followed by province 5 and Far Western province 1.05 (EDCD Report 2019). </w:t>
      </w:r>
      <w:r w:rsidR="00CC12A7">
        <w:rPr>
          <w:sz w:val="24"/>
          <w:szCs w:val="24"/>
        </w:rPr>
        <w:t xml:space="preserve"> However</w:t>
      </w:r>
      <w:r w:rsidR="009F4420">
        <w:rPr>
          <w:sz w:val="24"/>
          <w:szCs w:val="24"/>
        </w:rPr>
        <w:t>,</w:t>
      </w:r>
      <w:r w:rsidR="00CC12A7">
        <w:rPr>
          <w:sz w:val="24"/>
          <w:szCs w:val="24"/>
        </w:rPr>
        <w:t xml:space="preserve"> </w:t>
      </w:r>
      <w:r w:rsidR="009F4420">
        <w:rPr>
          <w:sz w:val="24"/>
          <w:szCs w:val="24"/>
        </w:rPr>
        <w:t>in 2021</w:t>
      </w:r>
      <w:r w:rsidR="00CC12A7">
        <w:rPr>
          <w:sz w:val="24"/>
          <w:szCs w:val="24"/>
        </w:rPr>
        <w:t xml:space="preserve"> </w:t>
      </w:r>
      <w:r w:rsidR="00CC12A7" w:rsidRPr="00BA79F4">
        <w:rPr>
          <w:sz w:val="24"/>
          <w:szCs w:val="24"/>
        </w:rPr>
        <w:t>Highest NCRD</w:t>
      </w:r>
      <w:r w:rsidR="009F4420" w:rsidRPr="00BA79F4">
        <w:rPr>
          <w:sz w:val="24"/>
          <w:szCs w:val="24"/>
        </w:rPr>
        <w:t xml:space="preserve"> (11.78)</w:t>
      </w:r>
      <w:r w:rsidR="00CC12A7" w:rsidRPr="00BA79F4">
        <w:rPr>
          <w:sz w:val="24"/>
          <w:szCs w:val="24"/>
        </w:rPr>
        <w:t xml:space="preserve"> and PR</w:t>
      </w:r>
      <w:r w:rsidR="009F4420" w:rsidRPr="00BA79F4">
        <w:rPr>
          <w:sz w:val="24"/>
          <w:szCs w:val="24"/>
        </w:rPr>
        <w:t xml:space="preserve"> (1.06</w:t>
      </w:r>
      <w:proofErr w:type="gramStart"/>
      <w:r w:rsidR="009F4420" w:rsidRPr="00BA79F4">
        <w:rPr>
          <w:sz w:val="24"/>
          <w:szCs w:val="24"/>
        </w:rPr>
        <w:t xml:space="preserve">) </w:t>
      </w:r>
      <w:r w:rsidR="00CC12A7" w:rsidRPr="00BA79F4">
        <w:rPr>
          <w:sz w:val="24"/>
          <w:szCs w:val="24"/>
        </w:rPr>
        <w:t xml:space="preserve"> both</w:t>
      </w:r>
      <w:proofErr w:type="gramEnd"/>
      <w:r w:rsidR="00CC12A7" w:rsidRPr="00BA79F4">
        <w:rPr>
          <w:sz w:val="24"/>
          <w:szCs w:val="24"/>
        </w:rPr>
        <w:t xml:space="preserve"> were observed in </w:t>
      </w:r>
      <w:proofErr w:type="spellStart"/>
      <w:r w:rsidR="00CC12A7" w:rsidRPr="00BA79F4">
        <w:rPr>
          <w:sz w:val="24"/>
          <w:szCs w:val="24"/>
        </w:rPr>
        <w:t>Madhesh</w:t>
      </w:r>
      <w:proofErr w:type="spellEnd"/>
      <w:r w:rsidR="00CC12A7" w:rsidRPr="00BA79F4">
        <w:rPr>
          <w:sz w:val="24"/>
          <w:szCs w:val="24"/>
        </w:rPr>
        <w:t xml:space="preserve"> Province</w:t>
      </w:r>
      <w:r w:rsidR="009F4420" w:rsidRPr="00BA79F4">
        <w:rPr>
          <w:sz w:val="24"/>
          <w:szCs w:val="24"/>
        </w:rPr>
        <w:t xml:space="preserve"> followed by NCRD (10.81) and PR (1.3 ) in Lumbini province (Annual Report 2077/078 </w:t>
      </w:r>
      <w:proofErr w:type="spellStart"/>
      <w:r w:rsidR="009F4420" w:rsidRPr="00BA79F4">
        <w:rPr>
          <w:sz w:val="24"/>
          <w:szCs w:val="24"/>
        </w:rPr>
        <w:t>DoHS</w:t>
      </w:r>
      <w:proofErr w:type="spellEnd"/>
      <w:r w:rsidR="009F4420" w:rsidRPr="00BA79F4">
        <w:rPr>
          <w:sz w:val="24"/>
          <w:szCs w:val="24"/>
        </w:rPr>
        <w:t xml:space="preserve">) </w:t>
      </w:r>
      <w:r w:rsidR="00CC12A7" w:rsidRPr="00BA79F4">
        <w:rPr>
          <w:sz w:val="24"/>
          <w:szCs w:val="24"/>
        </w:rPr>
        <w:t>.</w:t>
      </w:r>
      <w:r w:rsidR="00CC12A7">
        <w:t xml:space="preserve"> </w:t>
      </w:r>
      <w:r w:rsidRPr="00FF40CA">
        <w:rPr>
          <w:sz w:val="24"/>
          <w:szCs w:val="24"/>
        </w:rPr>
        <w:t xml:space="preserve">Out of 11 working districts of Heal project, 7 districts fall in </w:t>
      </w:r>
      <w:proofErr w:type="spellStart"/>
      <w:r w:rsidR="00CC12A7">
        <w:rPr>
          <w:sz w:val="24"/>
          <w:szCs w:val="24"/>
        </w:rPr>
        <w:t>Madhesh</w:t>
      </w:r>
      <w:proofErr w:type="spellEnd"/>
      <w:r w:rsidR="00CC12A7">
        <w:rPr>
          <w:sz w:val="24"/>
          <w:szCs w:val="24"/>
        </w:rPr>
        <w:t xml:space="preserve"> and Lumbini</w:t>
      </w:r>
      <w:r w:rsidRPr="00FF40CA">
        <w:rPr>
          <w:sz w:val="24"/>
          <w:szCs w:val="24"/>
        </w:rPr>
        <w:t xml:space="preserve"> province which have more than 1 case per 10,000 which indicates the high risk in those districts.</w:t>
      </w:r>
    </w:p>
    <w:p w14:paraId="63586CF8" w14:textId="395012E0" w:rsidR="00FF40CA" w:rsidRPr="00FF40CA" w:rsidRDefault="00FF40CA" w:rsidP="004E09D5">
      <w:pPr>
        <w:ind w:left="360"/>
        <w:jc w:val="both"/>
        <w:rPr>
          <w:sz w:val="24"/>
          <w:szCs w:val="24"/>
        </w:rPr>
      </w:pPr>
      <w:r w:rsidRPr="00FF40CA">
        <w:rPr>
          <w:sz w:val="24"/>
          <w:szCs w:val="24"/>
        </w:rPr>
        <w:t xml:space="preserve">Heal Nepal will improve health, dignity and wellbeing of 2,136 people affected by leprosy and lymphatic filariasis (LF) from 11 highly endemic districts in southern Nepal by </w:t>
      </w:r>
      <w:r w:rsidR="00F32C57">
        <w:rPr>
          <w:sz w:val="24"/>
          <w:szCs w:val="24"/>
        </w:rPr>
        <w:t>21</w:t>
      </w:r>
      <w:r w:rsidR="00F32C57" w:rsidRPr="00F32C57">
        <w:rPr>
          <w:sz w:val="24"/>
          <w:szCs w:val="24"/>
          <w:vertAlign w:val="superscript"/>
        </w:rPr>
        <w:t>st</w:t>
      </w:r>
      <w:r w:rsidR="00F32C57">
        <w:rPr>
          <w:sz w:val="24"/>
          <w:szCs w:val="24"/>
        </w:rPr>
        <w:t xml:space="preserve"> October</w:t>
      </w:r>
      <w:r w:rsidRPr="00FF40CA">
        <w:rPr>
          <w:sz w:val="24"/>
          <w:szCs w:val="24"/>
        </w:rPr>
        <w:t xml:space="preserve"> 2022. It will support </w:t>
      </w:r>
      <w:r w:rsidR="001B20A9">
        <w:rPr>
          <w:sz w:val="24"/>
          <w:szCs w:val="24"/>
        </w:rPr>
        <w:t>3</w:t>
      </w:r>
      <w:r w:rsidR="009F4420">
        <w:rPr>
          <w:sz w:val="24"/>
          <w:szCs w:val="24"/>
        </w:rPr>
        <w:t>6</w:t>
      </w:r>
      <w:r w:rsidR="001B20A9">
        <w:rPr>
          <w:sz w:val="24"/>
          <w:szCs w:val="24"/>
        </w:rPr>
        <w:t>51</w:t>
      </w:r>
      <w:r w:rsidRPr="00FF40CA">
        <w:rPr>
          <w:sz w:val="24"/>
          <w:szCs w:val="24"/>
        </w:rPr>
        <w:t xml:space="preserve"> Government health workers and female community health </w:t>
      </w:r>
      <w:r w:rsidRPr="00FF40CA">
        <w:rPr>
          <w:sz w:val="24"/>
          <w:szCs w:val="24"/>
        </w:rPr>
        <w:lastRenderedPageBreak/>
        <w:t>volunteers to use highly effective methods to identify, diagnose, treat and manage leprosy and LF and complications and prevent disability. It will support 1,379,657 community members to develop less discriminating attitudes towards leprosy and LF, and higher tolerance for patients receiving treatment, through a thought-provoking awareness campaign. People at risk of infection will access early diagnosis and preventive prophylaxis.</w:t>
      </w:r>
    </w:p>
    <w:p w14:paraId="52595297" w14:textId="77777777" w:rsidR="00FF40CA" w:rsidRDefault="00FF40CA" w:rsidP="004E09D5">
      <w:pPr>
        <w:ind w:left="360"/>
        <w:jc w:val="both"/>
        <w:rPr>
          <w:sz w:val="24"/>
          <w:szCs w:val="24"/>
        </w:rPr>
      </w:pPr>
      <w:r w:rsidRPr="00FF40CA">
        <w:rPr>
          <w:sz w:val="24"/>
          <w:szCs w:val="24"/>
        </w:rPr>
        <w:t>The project will support managing leprosy and LF complications and prevent stigmatizing and irreversible disabilities using highly effective clinical innovations. It will create safe spaces for patients to explore inner strengths, improve self-image and wellbeing, and advocate for rights. This project aims at providing the integrated services of LF and leprosy together in order to reduce stigma associated with both of these diseases due to the disfiguring disability resulted from untreated cases.</w:t>
      </w:r>
    </w:p>
    <w:p w14:paraId="47C2454B" w14:textId="77777777" w:rsidR="00FF40CA" w:rsidRDefault="00FF40CA" w:rsidP="00C0495C">
      <w:pPr>
        <w:pStyle w:val="Heading2"/>
        <w:numPr>
          <w:ilvl w:val="1"/>
          <w:numId w:val="1"/>
        </w:numPr>
      </w:pPr>
      <w:bookmarkStart w:id="5" w:name="_Toc67995889"/>
      <w:r w:rsidRPr="00FF40CA">
        <w:t>Objective</w:t>
      </w:r>
      <w:r w:rsidR="00C0495C">
        <w:t>s</w:t>
      </w:r>
      <w:r w:rsidRPr="00FF40CA">
        <w:t xml:space="preserve"> of the project:</w:t>
      </w:r>
      <w:bookmarkEnd w:id="5"/>
    </w:p>
    <w:p w14:paraId="02E9314E" w14:textId="77777777" w:rsidR="00C0495C" w:rsidRPr="004476EC" w:rsidRDefault="00C0495C" w:rsidP="004E09D5">
      <w:pPr>
        <w:ind w:left="360"/>
        <w:jc w:val="both"/>
        <w:rPr>
          <w:rFonts w:cstheme="minorHAnsi"/>
          <w:sz w:val="24"/>
          <w:szCs w:val="24"/>
        </w:rPr>
      </w:pPr>
      <w:r w:rsidRPr="004476EC">
        <w:rPr>
          <w:rFonts w:cstheme="minorHAnsi"/>
          <w:sz w:val="24"/>
          <w:szCs w:val="24"/>
        </w:rPr>
        <w:t>The three years project will improve the health, well-being and dignity of people affected by leprosy and lymphatic filariasis from 11 highly endemic districts in southern Nepal. HEAL Nepal will provide cutting edge treatments and care. More specifically, by training and building the capacity of health care workers, offering therapies and assistive devices, the establishment and training of self-care groups, as well as through awareness raising and advocacy efforts, the project will have contributed to:</w:t>
      </w:r>
    </w:p>
    <w:p w14:paraId="471535C2" w14:textId="77777777" w:rsidR="00C0495C" w:rsidRPr="004476EC" w:rsidRDefault="00C0495C" w:rsidP="004E09D5">
      <w:pPr>
        <w:ind w:left="360"/>
        <w:jc w:val="both"/>
        <w:rPr>
          <w:rFonts w:cstheme="minorHAnsi"/>
          <w:sz w:val="24"/>
          <w:szCs w:val="24"/>
        </w:rPr>
      </w:pPr>
      <w:r w:rsidRPr="004476EC">
        <w:rPr>
          <w:rFonts w:cstheme="minorHAnsi"/>
          <w:sz w:val="24"/>
          <w:szCs w:val="24"/>
        </w:rPr>
        <w:t xml:space="preserve">-Raised awareness of community members from 11 endemic districts of Nepal about leprosy and lymphatic filariasis </w:t>
      </w:r>
    </w:p>
    <w:p w14:paraId="13BC24B4" w14:textId="77777777" w:rsidR="004476EC" w:rsidRDefault="00C0495C" w:rsidP="004E09D5">
      <w:pPr>
        <w:ind w:firstLine="360"/>
        <w:jc w:val="both"/>
        <w:rPr>
          <w:rFonts w:cstheme="minorHAnsi"/>
          <w:sz w:val="24"/>
          <w:szCs w:val="24"/>
        </w:rPr>
      </w:pPr>
      <w:r w:rsidRPr="004476EC">
        <w:rPr>
          <w:rFonts w:cstheme="minorHAnsi"/>
          <w:sz w:val="24"/>
          <w:szCs w:val="24"/>
        </w:rPr>
        <w:t xml:space="preserve">-Increased detection, treatment, referral and reporting from district to health outpost levels </w:t>
      </w:r>
    </w:p>
    <w:p w14:paraId="33D8D3F9" w14:textId="77777777" w:rsidR="00C0495C" w:rsidRPr="004476EC" w:rsidRDefault="004476EC" w:rsidP="004E09D5">
      <w:pPr>
        <w:ind w:left="360"/>
        <w:jc w:val="both"/>
        <w:rPr>
          <w:rFonts w:cstheme="minorHAnsi"/>
          <w:sz w:val="24"/>
          <w:szCs w:val="24"/>
        </w:rPr>
      </w:pPr>
      <w:r>
        <w:rPr>
          <w:rFonts w:cstheme="minorHAnsi"/>
          <w:sz w:val="24"/>
          <w:szCs w:val="24"/>
        </w:rPr>
        <w:t>-</w:t>
      </w:r>
      <w:r w:rsidR="00C0495C" w:rsidRPr="004476EC">
        <w:rPr>
          <w:rFonts w:cstheme="minorHAnsi"/>
          <w:sz w:val="24"/>
          <w:szCs w:val="24"/>
        </w:rPr>
        <w:t xml:space="preserve">Reduced complications and progression of disabilities faced by leprosy and LF patients, thanks to cutting edge clinical innovations at Anandaban Hospital </w:t>
      </w:r>
    </w:p>
    <w:p w14:paraId="2048D558" w14:textId="77777777" w:rsidR="00C0495C" w:rsidRPr="004476EC" w:rsidRDefault="00C0495C" w:rsidP="004E09D5">
      <w:pPr>
        <w:ind w:firstLine="360"/>
        <w:jc w:val="both"/>
        <w:rPr>
          <w:rFonts w:cstheme="minorHAnsi"/>
          <w:sz w:val="24"/>
          <w:szCs w:val="24"/>
        </w:rPr>
      </w:pPr>
      <w:r w:rsidRPr="004476EC">
        <w:rPr>
          <w:rFonts w:cstheme="minorHAnsi"/>
          <w:sz w:val="24"/>
          <w:szCs w:val="24"/>
        </w:rPr>
        <w:t>-Improved facilities, evidence and influencing capacity at Anandaban Hospital ·</w:t>
      </w:r>
    </w:p>
    <w:p w14:paraId="252D5B4D" w14:textId="77777777" w:rsidR="00FF40CA" w:rsidRPr="004476EC" w:rsidRDefault="00C0495C" w:rsidP="004E09D5">
      <w:pPr>
        <w:ind w:left="360"/>
        <w:jc w:val="both"/>
        <w:rPr>
          <w:rFonts w:cstheme="minorHAnsi"/>
          <w:sz w:val="24"/>
          <w:szCs w:val="24"/>
        </w:rPr>
      </w:pPr>
      <w:r w:rsidRPr="004476EC">
        <w:rPr>
          <w:rFonts w:cstheme="minorHAnsi"/>
          <w:sz w:val="24"/>
          <w:szCs w:val="24"/>
        </w:rPr>
        <w:t>-Facilitation of safer spaces for people affected by leprosy, LF and disability to build up a positive self-image and actively engage in community and rights advocacy</w:t>
      </w:r>
    </w:p>
    <w:p w14:paraId="581453A4" w14:textId="77777777" w:rsidR="00C0495C" w:rsidRPr="004476EC" w:rsidRDefault="00C0495C" w:rsidP="004E09D5">
      <w:pPr>
        <w:ind w:firstLine="360"/>
        <w:jc w:val="both"/>
        <w:rPr>
          <w:rFonts w:cstheme="minorHAnsi"/>
          <w:sz w:val="24"/>
          <w:szCs w:val="24"/>
        </w:rPr>
      </w:pPr>
      <w:bookmarkStart w:id="6" w:name="_Toc67995890"/>
      <w:r w:rsidRPr="004476EC">
        <w:rPr>
          <w:rStyle w:val="Heading2Char"/>
          <w:rFonts w:asciiTheme="minorHAnsi" w:hAnsiTheme="minorHAnsi" w:cstheme="minorHAnsi"/>
          <w:sz w:val="24"/>
          <w:szCs w:val="24"/>
        </w:rPr>
        <w:t>4.2 Project Areas:</w:t>
      </w:r>
      <w:bookmarkEnd w:id="6"/>
      <w:r w:rsidRPr="004476EC">
        <w:rPr>
          <w:rFonts w:cstheme="minorHAnsi"/>
          <w:sz w:val="24"/>
          <w:szCs w:val="24"/>
        </w:rPr>
        <w:t xml:space="preserve"> </w:t>
      </w:r>
    </w:p>
    <w:p w14:paraId="1ED99D09" w14:textId="77777777" w:rsidR="00C0495C" w:rsidRPr="004476EC" w:rsidRDefault="00C0495C" w:rsidP="004E09D5">
      <w:pPr>
        <w:ind w:left="360"/>
        <w:jc w:val="both"/>
        <w:rPr>
          <w:rFonts w:cstheme="minorHAnsi"/>
          <w:sz w:val="24"/>
          <w:szCs w:val="24"/>
        </w:rPr>
      </w:pPr>
      <w:r w:rsidRPr="004476EC">
        <w:rPr>
          <w:rFonts w:cstheme="minorHAnsi"/>
          <w:sz w:val="24"/>
          <w:szCs w:val="24"/>
        </w:rPr>
        <w:t xml:space="preserve">Morang, </w:t>
      </w:r>
      <w:proofErr w:type="spellStart"/>
      <w:r w:rsidRPr="004476EC">
        <w:rPr>
          <w:rFonts w:cstheme="minorHAnsi"/>
          <w:sz w:val="24"/>
          <w:szCs w:val="24"/>
        </w:rPr>
        <w:t>Sunasari</w:t>
      </w:r>
      <w:proofErr w:type="spellEnd"/>
      <w:r w:rsidRPr="004476EC">
        <w:rPr>
          <w:rFonts w:cstheme="minorHAnsi"/>
          <w:sz w:val="24"/>
          <w:szCs w:val="24"/>
        </w:rPr>
        <w:t xml:space="preserve">, Bara, </w:t>
      </w:r>
      <w:proofErr w:type="spellStart"/>
      <w:r w:rsidRPr="004476EC">
        <w:rPr>
          <w:rFonts w:cstheme="minorHAnsi"/>
          <w:sz w:val="24"/>
          <w:szCs w:val="24"/>
        </w:rPr>
        <w:t>Parsa</w:t>
      </w:r>
      <w:proofErr w:type="spellEnd"/>
      <w:r w:rsidRPr="004476EC">
        <w:rPr>
          <w:rFonts w:cstheme="minorHAnsi"/>
          <w:sz w:val="24"/>
          <w:szCs w:val="24"/>
        </w:rPr>
        <w:t xml:space="preserve">, </w:t>
      </w:r>
      <w:proofErr w:type="spellStart"/>
      <w:r w:rsidRPr="004476EC">
        <w:rPr>
          <w:rFonts w:cstheme="minorHAnsi"/>
          <w:sz w:val="24"/>
          <w:szCs w:val="24"/>
        </w:rPr>
        <w:t>Rautahat</w:t>
      </w:r>
      <w:proofErr w:type="spellEnd"/>
      <w:r w:rsidRPr="004476EC">
        <w:rPr>
          <w:rFonts w:cstheme="minorHAnsi"/>
          <w:sz w:val="24"/>
          <w:szCs w:val="24"/>
        </w:rPr>
        <w:t xml:space="preserve">, Lalitpur, Chitwan, </w:t>
      </w:r>
      <w:proofErr w:type="spellStart"/>
      <w:r w:rsidRPr="004476EC">
        <w:rPr>
          <w:rFonts w:cstheme="minorHAnsi"/>
          <w:sz w:val="24"/>
          <w:szCs w:val="24"/>
        </w:rPr>
        <w:t>Rupandehi</w:t>
      </w:r>
      <w:proofErr w:type="spellEnd"/>
      <w:r w:rsidRPr="004476EC">
        <w:rPr>
          <w:rFonts w:cstheme="minorHAnsi"/>
          <w:sz w:val="24"/>
          <w:szCs w:val="24"/>
        </w:rPr>
        <w:t xml:space="preserve">, Kapilvastu, </w:t>
      </w:r>
      <w:proofErr w:type="spellStart"/>
      <w:r w:rsidRPr="004476EC">
        <w:rPr>
          <w:rFonts w:cstheme="minorHAnsi"/>
          <w:sz w:val="24"/>
          <w:szCs w:val="24"/>
        </w:rPr>
        <w:t>Banke</w:t>
      </w:r>
      <w:proofErr w:type="spellEnd"/>
      <w:r w:rsidR="004476EC" w:rsidRPr="004476EC">
        <w:rPr>
          <w:rFonts w:cstheme="minorHAnsi"/>
          <w:sz w:val="24"/>
          <w:szCs w:val="24"/>
        </w:rPr>
        <w:t xml:space="preserve"> and </w:t>
      </w:r>
      <w:proofErr w:type="spellStart"/>
      <w:r w:rsidRPr="004476EC">
        <w:rPr>
          <w:rFonts w:cstheme="minorHAnsi"/>
          <w:sz w:val="24"/>
          <w:szCs w:val="24"/>
        </w:rPr>
        <w:t>Bardiya</w:t>
      </w:r>
      <w:proofErr w:type="spellEnd"/>
      <w:r w:rsidR="004476EC" w:rsidRPr="004476EC">
        <w:rPr>
          <w:rFonts w:cstheme="minorHAnsi"/>
          <w:sz w:val="24"/>
          <w:szCs w:val="24"/>
        </w:rPr>
        <w:t xml:space="preserve"> </w:t>
      </w:r>
    </w:p>
    <w:p w14:paraId="1D6A2FAC" w14:textId="4FF0EE2C" w:rsidR="00F40E06" w:rsidRDefault="009F4420" w:rsidP="00F40E06">
      <w:pPr>
        <w:pStyle w:val="Heading1"/>
        <w:numPr>
          <w:ilvl w:val="0"/>
          <w:numId w:val="1"/>
        </w:numPr>
        <w:rPr>
          <w:b/>
        </w:rPr>
      </w:pPr>
      <w:r>
        <w:rPr>
          <w:b/>
        </w:rPr>
        <w:t>End line survey</w:t>
      </w:r>
    </w:p>
    <w:p w14:paraId="0DB3A551" w14:textId="77777777" w:rsidR="00CF5B74" w:rsidRPr="00CF5B74" w:rsidRDefault="00F40E06" w:rsidP="00CF5B74">
      <w:pPr>
        <w:pStyle w:val="Heading2"/>
        <w:ind w:firstLine="360"/>
      </w:pPr>
      <w:bookmarkStart w:id="7" w:name="_Toc67995892"/>
      <w:r>
        <w:t>5.2 Objective of the study:</w:t>
      </w:r>
      <w:bookmarkEnd w:id="7"/>
    </w:p>
    <w:p w14:paraId="3FD9C102" w14:textId="4F46A3D8" w:rsidR="00D000CB" w:rsidRDefault="00F40E06" w:rsidP="004E09D5">
      <w:pPr>
        <w:ind w:left="360"/>
        <w:jc w:val="both"/>
        <w:rPr>
          <w:sz w:val="24"/>
          <w:szCs w:val="24"/>
        </w:rPr>
      </w:pPr>
      <w:r w:rsidRPr="00905A51">
        <w:rPr>
          <w:sz w:val="24"/>
          <w:szCs w:val="24"/>
        </w:rPr>
        <w:t xml:space="preserve">In order to </w:t>
      </w:r>
      <w:r w:rsidR="009F4420">
        <w:rPr>
          <w:sz w:val="24"/>
          <w:szCs w:val="24"/>
        </w:rPr>
        <w:t>measure</w:t>
      </w:r>
      <w:r w:rsidR="009F4420" w:rsidRPr="00905A51">
        <w:rPr>
          <w:sz w:val="24"/>
          <w:szCs w:val="24"/>
        </w:rPr>
        <w:t xml:space="preserve"> </w:t>
      </w:r>
      <w:r w:rsidRPr="00905A51">
        <w:rPr>
          <w:sz w:val="24"/>
          <w:szCs w:val="24"/>
        </w:rPr>
        <w:t xml:space="preserve">the success of the project interventions and assess the outcome of the project, the evaluation will be carried out in the implementation districts. </w:t>
      </w:r>
      <w:r w:rsidR="004E09D5" w:rsidRPr="00905A51">
        <w:rPr>
          <w:sz w:val="24"/>
          <w:szCs w:val="24"/>
        </w:rPr>
        <w:t xml:space="preserve"> </w:t>
      </w:r>
      <w:r w:rsidR="009F4420">
        <w:rPr>
          <w:sz w:val="24"/>
          <w:szCs w:val="24"/>
        </w:rPr>
        <w:t xml:space="preserve">The </w:t>
      </w:r>
      <w:r w:rsidR="004E09D5" w:rsidRPr="00905A51">
        <w:rPr>
          <w:sz w:val="24"/>
          <w:szCs w:val="24"/>
        </w:rPr>
        <w:t xml:space="preserve">evaluation aims to assess the continued relevance of an intervention and the progress made towards </w:t>
      </w:r>
      <w:r w:rsidR="004E09D5" w:rsidRPr="00905A51">
        <w:rPr>
          <w:sz w:val="24"/>
          <w:szCs w:val="24"/>
        </w:rPr>
        <w:lastRenderedPageBreak/>
        <w:t xml:space="preserve">achieving its planned objectives in HEAL project. This will provide </w:t>
      </w:r>
      <w:proofErr w:type="gramStart"/>
      <w:r w:rsidR="004E09D5" w:rsidRPr="00905A51">
        <w:rPr>
          <w:sz w:val="24"/>
          <w:szCs w:val="24"/>
        </w:rPr>
        <w:t>an</w:t>
      </w:r>
      <w:proofErr w:type="gramEnd"/>
      <w:r w:rsidR="004E09D5" w:rsidRPr="00905A51">
        <w:rPr>
          <w:sz w:val="24"/>
          <w:szCs w:val="24"/>
        </w:rPr>
        <w:t xml:space="preserve"> </w:t>
      </w:r>
      <w:r w:rsidR="009F4420">
        <w:rPr>
          <w:sz w:val="24"/>
          <w:szCs w:val="24"/>
        </w:rPr>
        <w:t xml:space="preserve">picture of </w:t>
      </w:r>
      <w:r w:rsidR="00F8384C">
        <w:rPr>
          <w:sz w:val="24"/>
          <w:szCs w:val="24"/>
        </w:rPr>
        <w:t>project success</w:t>
      </w:r>
      <w:r w:rsidR="009F4420" w:rsidRPr="00905A51">
        <w:rPr>
          <w:sz w:val="24"/>
          <w:szCs w:val="24"/>
        </w:rPr>
        <w:t xml:space="preserve"> </w:t>
      </w:r>
      <w:r w:rsidR="004E09D5" w:rsidRPr="00905A51">
        <w:rPr>
          <w:sz w:val="24"/>
          <w:szCs w:val="24"/>
        </w:rPr>
        <w:t>ensur</w:t>
      </w:r>
      <w:r w:rsidR="00F8384C">
        <w:rPr>
          <w:sz w:val="24"/>
          <w:szCs w:val="24"/>
        </w:rPr>
        <w:t>ing</w:t>
      </w:r>
      <w:r w:rsidR="004E09D5" w:rsidRPr="00905A51">
        <w:rPr>
          <w:sz w:val="24"/>
          <w:szCs w:val="24"/>
        </w:rPr>
        <w:t xml:space="preserve"> the achievement of these objectives within the lifetime of the project.</w:t>
      </w:r>
    </w:p>
    <w:p w14:paraId="1FCE467D" w14:textId="77777777" w:rsidR="00771108" w:rsidRPr="00905A51" w:rsidRDefault="00771108" w:rsidP="004E09D5">
      <w:pPr>
        <w:ind w:left="360"/>
        <w:jc w:val="both"/>
        <w:rPr>
          <w:sz w:val="24"/>
          <w:szCs w:val="24"/>
        </w:rPr>
      </w:pPr>
    </w:p>
    <w:p w14:paraId="4772FE4E" w14:textId="77777777" w:rsidR="004E09D5" w:rsidRDefault="004E09D5" w:rsidP="00771108">
      <w:pPr>
        <w:pStyle w:val="Heading3"/>
        <w:numPr>
          <w:ilvl w:val="2"/>
          <w:numId w:val="29"/>
        </w:numPr>
      </w:pPr>
      <w:bookmarkStart w:id="8" w:name="_Toc67995893"/>
      <w:r>
        <w:t>Specific Objectives:</w:t>
      </w:r>
      <w:bookmarkEnd w:id="8"/>
    </w:p>
    <w:p w14:paraId="2192C876" w14:textId="77777777" w:rsidR="00771108" w:rsidRPr="00771108" w:rsidRDefault="00771108" w:rsidP="00771108">
      <w:pPr>
        <w:ind w:left="360"/>
      </w:pPr>
      <w:r>
        <w:t>The specific objectives of the mid-term evaluation are as follows:</w:t>
      </w:r>
    </w:p>
    <w:p w14:paraId="17210D58" w14:textId="77777777" w:rsidR="00913D2A" w:rsidRPr="00771108" w:rsidRDefault="00913D2A" w:rsidP="00771108">
      <w:pPr>
        <w:pStyle w:val="ListParagraph"/>
        <w:numPr>
          <w:ilvl w:val="0"/>
          <w:numId w:val="28"/>
        </w:numPr>
        <w:spacing w:line="276" w:lineRule="auto"/>
        <w:rPr>
          <w:rFonts w:cstheme="minorHAnsi"/>
          <w:sz w:val="24"/>
          <w:szCs w:val="24"/>
        </w:rPr>
      </w:pPr>
      <w:r w:rsidRPr="00771108">
        <w:rPr>
          <w:rFonts w:cstheme="minorHAnsi"/>
          <w:sz w:val="24"/>
          <w:szCs w:val="24"/>
        </w:rPr>
        <w:t>T</w:t>
      </w:r>
      <w:r w:rsidR="00771108" w:rsidRPr="00771108">
        <w:rPr>
          <w:rFonts w:cstheme="minorHAnsi"/>
          <w:sz w:val="24"/>
          <w:szCs w:val="24"/>
        </w:rPr>
        <w:t>o evaluate</w:t>
      </w:r>
      <w:r w:rsidRPr="00771108">
        <w:rPr>
          <w:rFonts w:cstheme="minorHAnsi"/>
          <w:sz w:val="24"/>
          <w:szCs w:val="24"/>
        </w:rPr>
        <w:t xml:space="preserve"> the increases in percentage points scored on Quality of Life (QoL) tool for a representative sample of targeted men and women diagnosed with and treated for leprosy and LF as a result of project interventions</w:t>
      </w:r>
    </w:p>
    <w:p w14:paraId="6A099E77" w14:textId="77777777" w:rsidR="00771108" w:rsidRDefault="00913D2A" w:rsidP="00771108">
      <w:pPr>
        <w:pStyle w:val="ListParagraph"/>
        <w:numPr>
          <w:ilvl w:val="0"/>
          <w:numId w:val="28"/>
        </w:numPr>
        <w:spacing w:line="276" w:lineRule="auto"/>
        <w:rPr>
          <w:rFonts w:cstheme="minorHAnsi"/>
          <w:sz w:val="24"/>
          <w:szCs w:val="24"/>
        </w:rPr>
      </w:pPr>
      <w:r w:rsidRPr="00913D2A">
        <w:rPr>
          <w:rFonts w:cstheme="minorHAnsi"/>
          <w:sz w:val="24"/>
          <w:szCs w:val="24"/>
        </w:rPr>
        <w:t>To measure the attitude change towards people affected by leprosy or LF among</w:t>
      </w:r>
      <w:r w:rsidR="00771108">
        <w:rPr>
          <w:rFonts w:cstheme="minorHAnsi"/>
          <w:sz w:val="24"/>
          <w:szCs w:val="24"/>
        </w:rPr>
        <w:t xml:space="preserve"> community members </w:t>
      </w:r>
      <w:r w:rsidRPr="00913D2A">
        <w:rPr>
          <w:rFonts w:cstheme="minorHAnsi"/>
          <w:sz w:val="24"/>
          <w:szCs w:val="24"/>
        </w:rPr>
        <w:t>reached by the</w:t>
      </w:r>
      <w:r w:rsidR="00771108">
        <w:rPr>
          <w:rFonts w:cstheme="minorHAnsi"/>
          <w:sz w:val="24"/>
          <w:szCs w:val="24"/>
        </w:rPr>
        <w:t xml:space="preserve"> awareness</w:t>
      </w:r>
      <w:r w:rsidRPr="00913D2A">
        <w:rPr>
          <w:rFonts w:cstheme="minorHAnsi"/>
          <w:sz w:val="24"/>
          <w:szCs w:val="24"/>
        </w:rPr>
        <w:t xml:space="preserve"> campaign </w:t>
      </w:r>
      <w:r w:rsidR="00771108">
        <w:rPr>
          <w:rFonts w:cstheme="minorHAnsi"/>
          <w:sz w:val="24"/>
          <w:szCs w:val="24"/>
        </w:rPr>
        <w:t>of the project</w:t>
      </w:r>
    </w:p>
    <w:p w14:paraId="0E112F99" w14:textId="77777777" w:rsidR="00B35D5E" w:rsidRDefault="00771108" w:rsidP="00771108">
      <w:pPr>
        <w:pStyle w:val="ListParagraph"/>
        <w:numPr>
          <w:ilvl w:val="0"/>
          <w:numId w:val="28"/>
        </w:numPr>
        <w:spacing w:line="276" w:lineRule="auto"/>
        <w:rPr>
          <w:rFonts w:cstheme="minorHAnsi"/>
          <w:sz w:val="24"/>
          <w:szCs w:val="24"/>
        </w:rPr>
      </w:pPr>
      <w:r>
        <w:rPr>
          <w:rFonts w:cstheme="minorHAnsi"/>
          <w:sz w:val="24"/>
          <w:szCs w:val="24"/>
        </w:rPr>
        <w:t xml:space="preserve">To assess the positive change in wellbeing of </w:t>
      </w:r>
      <w:r w:rsidR="00913D2A" w:rsidRPr="00913D2A">
        <w:rPr>
          <w:rFonts w:cstheme="minorHAnsi"/>
          <w:sz w:val="24"/>
          <w:szCs w:val="24"/>
        </w:rPr>
        <w:t>members of self-help groups</w:t>
      </w:r>
      <w:r>
        <w:rPr>
          <w:rFonts w:cstheme="minorHAnsi"/>
          <w:sz w:val="24"/>
          <w:szCs w:val="24"/>
        </w:rPr>
        <w:t xml:space="preserve"> who has been benefitted by project interventions</w:t>
      </w:r>
      <w:r w:rsidR="00913D2A" w:rsidRPr="00913D2A">
        <w:rPr>
          <w:rFonts w:cstheme="minorHAnsi"/>
          <w:sz w:val="24"/>
          <w:szCs w:val="24"/>
        </w:rPr>
        <w:t xml:space="preserve"> </w:t>
      </w:r>
      <w:r>
        <w:rPr>
          <w:rFonts w:cstheme="minorHAnsi"/>
          <w:sz w:val="24"/>
          <w:szCs w:val="24"/>
        </w:rPr>
        <w:t xml:space="preserve">through </w:t>
      </w:r>
      <w:r w:rsidR="00913D2A" w:rsidRPr="00913D2A">
        <w:rPr>
          <w:rFonts w:cstheme="minorHAnsi"/>
          <w:sz w:val="24"/>
          <w:szCs w:val="24"/>
        </w:rPr>
        <w:t>WHO 5 Wellbeing Index</w:t>
      </w:r>
      <w:r>
        <w:rPr>
          <w:rFonts w:cstheme="minorHAnsi"/>
          <w:sz w:val="24"/>
          <w:szCs w:val="24"/>
        </w:rPr>
        <w:t xml:space="preserve"> </w:t>
      </w:r>
    </w:p>
    <w:p w14:paraId="3A559CBB" w14:textId="3C5384EB" w:rsidR="00771108" w:rsidRPr="00C9023D" w:rsidRDefault="00771108" w:rsidP="00771108">
      <w:pPr>
        <w:pStyle w:val="ListParagraph"/>
        <w:numPr>
          <w:ilvl w:val="0"/>
          <w:numId w:val="28"/>
        </w:numPr>
        <w:spacing w:line="276" w:lineRule="auto"/>
        <w:rPr>
          <w:rFonts w:cstheme="minorHAnsi"/>
          <w:sz w:val="24"/>
          <w:szCs w:val="24"/>
        </w:rPr>
      </w:pPr>
      <w:r>
        <w:rPr>
          <w:rFonts w:cstheme="minorHAnsi"/>
          <w:sz w:val="24"/>
          <w:szCs w:val="24"/>
        </w:rPr>
        <w:t xml:space="preserve">To determine the effectiveness of project interventions by qualitative survey administration among project beneficiaries </w:t>
      </w:r>
    </w:p>
    <w:p w14:paraId="016A9106" w14:textId="77777777" w:rsidR="004E09D5" w:rsidRPr="007F258F" w:rsidRDefault="00BD32C2" w:rsidP="00771108">
      <w:pPr>
        <w:pStyle w:val="Heading1"/>
        <w:numPr>
          <w:ilvl w:val="0"/>
          <w:numId w:val="29"/>
        </w:numPr>
        <w:rPr>
          <w:b/>
        </w:rPr>
      </w:pPr>
      <w:bookmarkStart w:id="9" w:name="_Toc67995894"/>
      <w:r w:rsidRPr="007F258F">
        <w:rPr>
          <w:b/>
        </w:rPr>
        <w:t>Performance</w:t>
      </w:r>
      <w:r w:rsidR="004E09D5" w:rsidRPr="007F258F">
        <w:rPr>
          <w:b/>
        </w:rPr>
        <w:t xml:space="preserve"> Indicators</w:t>
      </w:r>
      <w:bookmarkEnd w:id="9"/>
    </w:p>
    <w:p w14:paraId="704A338C" w14:textId="77777777" w:rsidR="004E09D5" w:rsidRDefault="004E09D5" w:rsidP="004E09D5"/>
    <w:tbl>
      <w:tblPr>
        <w:tblStyle w:val="TableGrid"/>
        <w:tblW w:w="9535" w:type="dxa"/>
        <w:tblLook w:val="04A0" w:firstRow="1" w:lastRow="0" w:firstColumn="1" w:lastColumn="0" w:noHBand="0" w:noVBand="1"/>
      </w:tblPr>
      <w:tblGrid>
        <w:gridCol w:w="1255"/>
        <w:gridCol w:w="6390"/>
        <w:gridCol w:w="1890"/>
      </w:tblGrid>
      <w:tr w:rsidR="00B35D5E" w:rsidRPr="00B35D5E" w14:paraId="42D12BD0" w14:textId="77777777" w:rsidTr="00B35D5E">
        <w:trPr>
          <w:trHeight w:val="404"/>
        </w:trPr>
        <w:tc>
          <w:tcPr>
            <w:tcW w:w="1255" w:type="dxa"/>
          </w:tcPr>
          <w:p w14:paraId="69A86DAE" w14:textId="77777777" w:rsidR="00B35D5E" w:rsidRPr="00B35D5E" w:rsidRDefault="00B35D5E" w:rsidP="0080515B">
            <w:pPr>
              <w:spacing w:line="360" w:lineRule="auto"/>
              <w:rPr>
                <w:rFonts w:cstheme="minorHAnsi"/>
                <w:b/>
                <w:sz w:val="28"/>
                <w:szCs w:val="28"/>
              </w:rPr>
            </w:pPr>
            <w:r w:rsidRPr="00B35D5E">
              <w:rPr>
                <w:rFonts w:cstheme="minorHAnsi"/>
                <w:b/>
                <w:sz w:val="28"/>
                <w:szCs w:val="28"/>
              </w:rPr>
              <w:t>Level</w:t>
            </w:r>
          </w:p>
        </w:tc>
        <w:tc>
          <w:tcPr>
            <w:tcW w:w="6390" w:type="dxa"/>
          </w:tcPr>
          <w:p w14:paraId="7D84A045" w14:textId="77777777" w:rsidR="00B35D5E" w:rsidRPr="00B35D5E" w:rsidRDefault="00B35D5E" w:rsidP="0080515B">
            <w:pPr>
              <w:spacing w:line="360" w:lineRule="auto"/>
              <w:rPr>
                <w:rFonts w:cstheme="minorHAnsi"/>
                <w:b/>
                <w:sz w:val="28"/>
                <w:szCs w:val="28"/>
              </w:rPr>
            </w:pPr>
            <w:r w:rsidRPr="00B35D5E">
              <w:rPr>
                <w:rFonts w:cstheme="minorHAnsi"/>
                <w:b/>
                <w:sz w:val="28"/>
                <w:szCs w:val="28"/>
              </w:rPr>
              <w:t>Indicator</w:t>
            </w:r>
          </w:p>
        </w:tc>
        <w:tc>
          <w:tcPr>
            <w:tcW w:w="1890" w:type="dxa"/>
          </w:tcPr>
          <w:p w14:paraId="64058521" w14:textId="77777777" w:rsidR="00B35D5E" w:rsidRPr="00B35D5E" w:rsidRDefault="00B35D5E" w:rsidP="0080515B">
            <w:pPr>
              <w:spacing w:line="360" w:lineRule="auto"/>
              <w:rPr>
                <w:rFonts w:cstheme="minorHAnsi"/>
                <w:b/>
                <w:sz w:val="28"/>
                <w:szCs w:val="28"/>
              </w:rPr>
            </w:pPr>
            <w:r w:rsidRPr="00B35D5E">
              <w:rPr>
                <w:rFonts w:cstheme="minorHAnsi"/>
                <w:b/>
                <w:sz w:val="28"/>
                <w:szCs w:val="28"/>
              </w:rPr>
              <w:t>Remarks</w:t>
            </w:r>
          </w:p>
        </w:tc>
      </w:tr>
      <w:tr w:rsidR="00B35D5E" w:rsidRPr="00B35D5E" w14:paraId="3464E452" w14:textId="77777777" w:rsidTr="00B35D5E">
        <w:trPr>
          <w:trHeight w:val="1835"/>
        </w:trPr>
        <w:tc>
          <w:tcPr>
            <w:tcW w:w="1255" w:type="dxa"/>
          </w:tcPr>
          <w:p w14:paraId="6D8AA8D2" w14:textId="77777777" w:rsidR="00B35D5E" w:rsidRPr="00B35D5E" w:rsidRDefault="00B35D5E" w:rsidP="0080515B">
            <w:pPr>
              <w:spacing w:line="360" w:lineRule="auto"/>
              <w:rPr>
                <w:rFonts w:cstheme="minorHAnsi"/>
                <w:sz w:val="24"/>
                <w:szCs w:val="24"/>
              </w:rPr>
            </w:pPr>
            <w:r w:rsidRPr="00B35D5E">
              <w:rPr>
                <w:rFonts w:cstheme="minorHAnsi"/>
                <w:sz w:val="24"/>
                <w:szCs w:val="24"/>
              </w:rPr>
              <w:t>Outcome Indicator 1</w:t>
            </w:r>
          </w:p>
        </w:tc>
        <w:tc>
          <w:tcPr>
            <w:tcW w:w="6390" w:type="dxa"/>
          </w:tcPr>
          <w:p w14:paraId="7B7B6D75" w14:textId="77777777" w:rsidR="00B35D5E" w:rsidRPr="00B35D5E" w:rsidRDefault="00B35D5E" w:rsidP="0080515B">
            <w:pPr>
              <w:spacing w:line="360" w:lineRule="auto"/>
              <w:rPr>
                <w:rFonts w:cstheme="minorHAnsi"/>
                <w:sz w:val="24"/>
                <w:szCs w:val="24"/>
              </w:rPr>
            </w:pPr>
            <w:r w:rsidRPr="00B35D5E">
              <w:rPr>
                <w:rFonts w:cstheme="minorHAnsi"/>
                <w:sz w:val="24"/>
                <w:szCs w:val="24"/>
              </w:rPr>
              <w:t>Increases in percentage points scored on Quality of Life (QoL) tool for a representative sample of targeted men and women diagnosed with and treated for leprosy and LF</w:t>
            </w:r>
          </w:p>
          <w:p w14:paraId="4923145E" w14:textId="77777777" w:rsidR="00B35D5E" w:rsidRPr="00B35D5E" w:rsidRDefault="00B35D5E" w:rsidP="0080515B">
            <w:pPr>
              <w:spacing w:line="360" w:lineRule="auto"/>
              <w:rPr>
                <w:rFonts w:cstheme="minorHAnsi"/>
                <w:sz w:val="24"/>
                <w:szCs w:val="24"/>
              </w:rPr>
            </w:pPr>
          </w:p>
        </w:tc>
        <w:tc>
          <w:tcPr>
            <w:tcW w:w="1890" w:type="dxa"/>
          </w:tcPr>
          <w:p w14:paraId="61D14585" w14:textId="77777777" w:rsidR="00B35D5E" w:rsidRPr="00B35D5E" w:rsidRDefault="00B35D5E" w:rsidP="0080515B">
            <w:pPr>
              <w:spacing w:line="360" w:lineRule="auto"/>
              <w:rPr>
                <w:rFonts w:cstheme="minorHAnsi"/>
                <w:i/>
                <w:sz w:val="24"/>
                <w:szCs w:val="24"/>
              </w:rPr>
            </w:pPr>
          </w:p>
        </w:tc>
      </w:tr>
      <w:tr w:rsidR="00F343CD" w:rsidRPr="00B35D5E" w14:paraId="4EA60A55" w14:textId="77777777" w:rsidTr="00B35D5E">
        <w:trPr>
          <w:trHeight w:val="1835"/>
        </w:trPr>
        <w:tc>
          <w:tcPr>
            <w:tcW w:w="1255" w:type="dxa"/>
          </w:tcPr>
          <w:p w14:paraId="1D97F1F0" w14:textId="77777777" w:rsidR="00F343CD" w:rsidRPr="00B35D5E" w:rsidRDefault="00F343CD" w:rsidP="0080515B">
            <w:pPr>
              <w:spacing w:line="360" w:lineRule="auto"/>
              <w:rPr>
                <w:rFonts w:cstheme="minorHAnsi"/>
                <w:sz w:val="24"/>
                <w:szCs w:val="24"/>
              </w:rPr>
            </w:pPr>
            <w:r>
              <w:rPr>
                <w:rFonts w:cstheme="minorHAnsi"/>
                <w:sz w:val="24"/>
                <w:szCs w:val="24"/>
              </w:rPr>
              <w:t>Outcome Indicator 2</w:t>
            </w:r>
          </w:p>
        </w:tc>
        <w:tc>
          <w:tcPr>
            <w:tcW w:w="6390" w:type="dxa"/>
          </w:tcPr>
          <w:p w14:paraId="692936FD" w14:textId="77777777" w:rsidR="00F343CD" w:rsidRPr="00B35D5E" w:rsidRDefault="00F343CD" w:rsidP="0080515B">
            <w:pPr>
              <w:spacing w:line="360" w:lineRule="auto"/>
              <w:rPr>
                <w:rFonts w:cstheme="minorHAnsi"/>
                <w:sz w:val="24"/>
                <w:szCs w:val="24"/>
              </w:rPr>
            </w:pPr>
            <w:r w:rsidRPr="00F343CD">
              <w:rPr>
                <w:rFonts w:cstheme="minorHAnsi"/>
                <w:sz w:val="24"/>
                <w:szCs w:val="24"/>
              </w:rPr>
              <w:t>Number of preventative and curative treatments and assistive devices provided that have contributed to the improvement of people’s health</w:t>
            </w:r>
          </w:p>
        </w:tc>
        <w:tc>
          <w:tcPr>
            <w:tcW w:w="1890" w:type="dxa"/>
          </w:tcPr>
          <w:p w14:paraId="6D2F6797" w14:textId="77777777" w:rsidR="00F343CD" w:rsidRPr="00B35D5E" w:rsidRDefault="00F343CD" w:rsidP="0080515B">
            <w:pPr>
              <w:spacing w:line="360" w:lineRule="auto"/>
              <w:rPr>
                <w:rFonts w:cstheme="minorHAnsi"/>
                <w:i/>
                <w:sz w:val="24"/>
                <w:szCs w:val="24"/>
              </w:rPr>
            </w:pPr>
          </w:p>
        </w:tc>
      </w:tr>
      <w:tr w:rsidR="00B35D5E" w:rsidRPr="00B35D5E" w14:paraId="7DAAD674" w14:textId="77777777" w:rsidTr="00B35D5E">
        <w:trPr>
          <w:trHeight w:val="1520"/>
        </w:trPr>
        <w:tc>
          <w:tcPr>
            <w:tcW w:w="1255" w:type="dxa"/>
          </w:tcPr>
          <w:p w14:paraId="52E75018" w14:textId="77777777" w:rsidR="00B35D5E" w:rsidRPr="00B35D5E" w:rsidRDefault="00B35D5E" w:rsidP="0080515B">
            <w:pPr>
              <w:spacing w:line="360" w:lineRule="auto"/>
              <w:rPr>
                <w:rFonts w:cstheme="minorHAnsi"/>
                <w:sz w:val="24"/>
                <w:szCs w:val="24"/>
              </w:rPr>
            </w:pPr>
            <w:r w:rsidRPr="00B35D5E">
              <w:rPr>
                <w:rFonts w:cstheme="minorHAnsi"/>
                <w:sz w:val="24"/>
                <w:szCs w:val="24"/>
              </w:rPr>
              <w:t>Output Indicator 1.2</w:t>
            </w:r>
          </w:p>
        </w:tc>
        <w:tc>
          <w:tcPr>
            <w:tcW w:w="6390" w:type="dxa"/>
          </w:tcPr>
          <w:p w14:paraId="0EF8942B" w14:textId="77777777" w:rsidR="00B35D5E" w:rsidRPr="00B35D5E" w:rsidRDefault="00B35D5E" w:rsidP="0080515B">
            <w:pPr>
              <w:spacing w:line="360" w:lineRule="auto"/>
              <w:rPr>
                <w:rFonts w:cstheme="minorHAnsi"/>
                <w:sz w:val="24"/>
                <w:szCs w:val="24"/>
              </w:rPr>
            </w:pPr>
            <w:r w:rsidRPr="00B35D5E">
              <w:rPr>
                <w:rFonts w:cstheme="minorHAnsi"/>
                <w:sz w:val="24"/>
                <w:szCs w:val="24"/>
              </w:rPr>
              <w:t>Number of people reached by the campaign demonstrating effective change towards supportive attitudes for people affected by leprosy or LF</w:t>
            </w:r>
          </w:p>
        </w:tc>
        <w:tc>
          <w:tcPr>
            <w:tcW w:w="1890" w:type="dxa"/>
          </w:tcPr>
          <w:p w14:paraId="7158FB3A" w14:textId="77777777" w:rsidR="00B35D5E" w:rsidRPr="00B35D5E" w:rsidRDefault="00B35D5E" w:rsidP="0080515B">
            <w:pPr>
              <w:spacing w:line="360" w:lineRule="auto"/>
              <w:rPr>
                <w:rFonts w:cstheme="minorHAnsi"/>
                <w:sz w:val="24"/>
                <w:szCs w:val="24"/>
              </w:rPr>
            </w:pPr>
          </w:p>
        </w:tc>
      </w:tr>
      <w:tr w:rsidR="00B35D5E" w:rsidRPr="00B35D5E" w14:paraId="3EC9C68C" w14:textId="77777777" w:rsidTr="00B35D5E">
        <w:trPr>
          <w:trHeight w:val="1898"/>
        </w:trPr>
        <w:tc>
          <w:tcPr>
            <w:tcW w:w="1255" w:type="dxa"/>
          </w:tcPr>
          <w:p w14:paraId="1DF2200C" w14:textId="77777777" w:rsidR="00B35D5E" w:rsidRPr="00B35D5E" w:rsidRDefault="00B35D5E" w:rsidP="0080515B">
            <w:pPr>
              <w:spacing w:line="360" w:lineRule="auto"/>
              <w:rPr>
                <w:rFonts w:cstheme="minorHAnsi"/>
                <w:sz w:val="24"/>
                <w:szCs w:val="24"/>
              </w:rPr>
            </w:pPr>
            <w:r w:rsidRPr="00B35D5E">
              <w:rPr>
                <w:rFonts w:cstheme="minorHAnsi"/>
                <w:sz w:val="24"/>
                <w:szCs w:val="24"/>
              </w:rPr>
              <w:lastRenderedPageBreak/>
              <w:t>Output Indicator 2.4</w:t>
            </w:r>
          </w:p>
        </w:tc>
        <w:tc>
          <w:tcPr>
            <w:tcW w:w="6390" w:type="dxa"/>
          </w:tcPr>
          <w:p w14:paraId="6CC4223B" w14:textId="3852E9BB" w:rsidR="00B35D5E" w:rsidRPr="00B35D5E" w:rsidRDefault="00B35D5E" w:rsidP="0080515B">
            <w:pPr>
              <w:spacing w:line="360" w:lineRule="auto"/>
              <w:rPr>
                <w:rFonts w:cstheme="minorHAnsi"/>
                <w:sz w:val="24"/>
                <w:szCs w:val="24"/>
              </w:rPr>
            </w:pPr>
            <w:r w:rsidRPr="00B35D5E">
              <w:rPr>
                <w:rFonts w:cstheme="minorHAnsi"/>
                <w:sz w:val="24"/>
                <w:szCs w:val="24"/>
              </w:rPr>
              <w:t>Number of leprosy or LF patients reporting that they are satisfied that health worker attitudes towards them are compassionate and non-stigmatizing</w:t>
            </w:r>
            <w:r w:rsidR="00E56858">
              <w:rPr>
                <w:rFonts w:cstheme="minorHAnsi"/>
                <w:sz w:val="24"/>
                <w:szCs w:val="24"/>
              </w:rPr>
              <w:t xml:space="preserve"> (20% of total cases)</w:t>
            </w:r>
          </w:p>
        </w:tc>
        <w:tc>
          <w:tcPr>
            <w:tcW w:w="1890" w:type="dxa"/>
          </w:tcPr>
          <w:p w14:paraId="3B622247" w14:textId="77777777" w:rsidR="00B35D5E" w:rsidRPr="00B35D5E" w:rsidRDefault="00B35D5E" w:rsidP="0080515B">
            <w:pPr>
              <w:spacing w:line="360" w:lineRule="auto"/>
              <w:rPr>
                <w:rFonts w:cstheme="minorHAnsi"/>
                <w:sz w:val="24"/>
                <w:szCs w:val="24"/>
              </w:rPr>
            </w:pPr>
          </w:p>
        </w:tc>
      </w:tr>
      <w:tr w:rsidR="00B35D5E" w:rsidRPr="00B35D5E" w14:paraId="26DFB7D4" w14:textId="77777777" w:rsidTr="00B35D5E">
        <w:trPr>
          <w:trHeight w:val="1412"/>
        </w:trPr>
        <w:tc>
          <w:tcPr>
            <w:tcW w:w="1255" w:type="dxa"/>
          </w:tcPr>
          <w:p w14:paraId="5DD2D102" w14:textId="77777777" w:rsidR="00B35D5E" w:rsidRPr="00B35D5E" w:rsidRDefault="00B35D5E" w:rsidP="0080515B">
            <w:pPr>
              <w:spacing w:line="360" w:lineRule="auto"/>
              <w:rPr>
                <w:rFonts w:cstheme="minorHAnsi"/>
                <w:sz w:val="24"/>
                <w:szCs w:val="24"/>
              </w:rPr>
            </w:pPr>
            <w:r w:rsidRPr="00B35D5E">
              <w:rPr>
                <w:rFonts w:cstheme="minorHAnsi"/>
                <w:sz w:val="24"/>
                <w:szCs w:val="24"/>
              </w:rPr>
              <w:t>Output Indicator 5.1</w:t>
            </w:r>
          </w:p>
        </w:tc>
        <w:tc>
          <w:tcPr>
            <w:tcW w:w="6390" w:type="dxa"/>
          </w:tcPr>
          <w:p w14:paraId="7BA925FF" w14:textId="77777777" w:rsidR="00B35D5E" w:rsidRPr="00B35D5E" w:rsidRDefault="00B35D5E" w:rsidP="0080515B">
            <w:pPr>
              <w:spacing w:line="360" w:lineRule="auto"/>
              <w:rPr>
                <w:rFonts w:cstheme="minorHAnsi"/>
                <w:sz w:val="24"/>
                <w:szCs w:val="24"/>
              </w:rPr>
            </w:pPr>
            <w:r w:rsidRPr="00B35D5E">
              <w:rPr>
                <w:rFonts w:cstheme="minorHAnsi"/>
                <w:sz w:val="24"/>
                <w:szCs w:val="24"/>
              </w:rPr>
              <w:t>Number of members of self-help groups who have a raw score of above 15 points on WHO 5 Wellbeing Index</w:t>
            </w:r>
          </w:p>
        </w:tc>
        <w:tc>
          <w:tcPr>
            <w:tcW w:w="1890" w:type="dxa"/>
          </w:tcPr>
          <w:p w14:paraId="23239389" w14:textId="77777777" w:rsidR="00B35D5E" w:rsidRPr="00B35D5E" w:rsidRDefault="00B35D5E" w:rsidP="0080515B">
            <w:pPr>
              <w:spacing w:line="360" w:lineRule="auto"/>
              <w:rPr>
                <w:rFonts w:cstheme="minorHAnsi"/>
                <w:sz w:val="24"/>
                <w:szCs w:val="24"/>
              </w:rPr>
            </w:pPr>
          </w:p>
        </w:tc>
      </w:tr>
    </w:tbl>
    <w:p w14:paraId="6F9BF74F" w14:textId="77777777" w:rsidR="004E09D5" w:rsidRDefault="004E09D5" w:rsidP="004E09D5"/>
    <w:p w14:paraId="4D6B93D9" w14:textId="77777777" w:rsidR="004E09D5" w:rsidRPr="007F258F" w:rsidRDefault="004E09D5" w:rsidP="00771108">
      <w:pPr>
        <w:pStyle w:val="Heading1"/>
        <w:numPr>
          <w:ilvl w:val="0"/>
          <w:numId w:val="29"/>
        </w:numPr>
        <w:rPr>
          <w:b/>
        </w:rPr>
      </w:pPr>
      <w:bookmarkStart w:id="10" w:name="_Toc470090550"/>
      <w:bookmarkStart w:id="11" w:name="_Toc508286914"/>
      <w:bookmarkStart w:id="12" w:name="_Toc67995895"/>
      <w:r w:rsidRPr="007F258F">
        <w:rPr>
          <w:b/>
        </w:rPr>
        <w:t>Resources provided to the consultants</w:t>
      </w:r>
      <w:bookmarkEnd w:id="10"/>
      <w:bookmarkEnd w:id="11"/>
      <w:bookmarkEnd w:id="12"/>
    </w:p>
    <w:p w14:paraId="3313D94E" w14:textId="77777777" w:rsidR="004E09D5" w:rsidRPr="00905A51" w:rsidRDefault="004E09D5" w:rsidP="00CF5B74">
      <w:pPr>
        <w:widowControl w:val="0"/>
        <w:overflowPunct w:val="0"/>
        <w:autoSpaceDE w:val="0"/>
        <w:autoSpaceDN w:val="0"/>
        <w:adjustRightInd w:val="0"/>
        <w:spacing w:after="0" w:line="240" w:lineRule="auto"/>
        <w:ind w:left="270" w:right="160"/>
        <w:jc w:val="both"/>
        <w:rPr>
          <w:rFonts w:cstheme="minorHAnsi"/>
          <w:sz w:val="24"/>
          <w:szCs w:val="24"/>
        </w:rPr>
      </w:pPr>
      <w:r w:rsidRPr="00905A51">
        <w:rPr>
          <w:rFonts w:cstheme="minorHAnsi"/>
          <w:sz w:val="24"/>
          <w:szCs w:val="24"/>
        </w:rPr>
        <w:t>HEAL Nepal project team/TLMN will provide required budget and information required for the entire contract period and work together with the contracting agency until the end of the contract.</w:t>
      </w:r>
    </w:p>
    <w:p w14:paraId="1B844746" w14:textId="77777777" w:rsidR="004E09D5" w:rsidRDefault="004E09D5" w:rsidP="004E09D5">
      <w:pPr>
        <w:widowControl w:val="0"/>
        <w:overflowPunct w:val="0"/>
        <w:autoSpaceDE w:val="0"/>
        <w:autoSpaceDN w:val="0"/>
        <w:adjustRightInd w:val="0"/>
        <w:spacing w:after="0" w:line="240" w:lineRule="auto"/>
        <w:ind w:right="160"/>
        <w:jc w:val="both"/>
        <w:rPr>
          <w:rFonts w:ascii="Times New Roman" w:hAnsi="Times New Roman"/>
          <w:sz w:val="24"/>
          <w:szCs w:val="24"/>
        </w:rPr>
      </w:pPr>
    </w:p>
    <w:p w14:paraId="3CAF1C46" w14:textId="77777777" w:rsidR="004E09D5" w:rsidRPr="007F258F" w:rsidRDefault="004E09D5" w:rsidP="00771108">
      <w:pPr>
        <w:pStyle w:val="Heading1"/>
        <w:numPr>
          <w:ilvl w:val="0"/>
          <w:numId w:val="29"/>
        </w:numPr>
        <w:rPr>
          <w:b/>
        </w:rPr>
      </w:pPr>
      <w:bookmarkStart w:id="13" w:name="_Toc67995896"/>
      <w:r w:rsidRPr="007F258F">
        <w:rPr>
          <w:b/>
        </w:rPr>
        <w:t>Basic methodological issues to be addressed in the proposal</w:t>
      </w:r>
      <w:bookmarkEnd w:id="13"/>
    </w:p>
    <w:p w14:paraId="24DC8D16" w14:textId="77777777" w:rsidR="00964DF7" w:rsidRPr="00A9145F" w:rsidRDefault="00964DF7" w:rsidP="00964DF7">
      <w:pPr>
        <w:pStyle w:val="Heading2"/>
        <w:ind w:firstLine="360"/>
      </w:pPr>
      <w:bookmarkStart w:id="14" w:name="_Toc67995897"/>
      <w:r>
        <w:t xml:space="preserve">8.1 </w:t>
      </w:r>
      <w:r w:rsidRPr="00A9145F">
        <w:t>Study design:</w:t>
      </w:r>
      <w:bookmarkEnd w:id="14"/>
    </w:p>
    <w:p w14:paraId="3C1D4ECC" w14:textId="77777777" w:rsidR="00964DF7" w:rsidRPr="00CF5B74" w:rsidRDefault="00964DF7" w:rsidP="00CF5B74">
      <w:pPr>
        <w:widowControl w:val="0"/>
        <w:overflowPunct w:val="0"/>
        <w:autoSpaceDE w:val="0"/>
        <w:autoSpaceDN w:val="0"/>
        <w:adjustRightInd w:val="0"/>
        <w:spacing w:after="0" w:line="240" w:lineRule="auto"/>
        <w:ind w:firstLine="360"/>
        <w:jc w:val="both"/>
        <w:rPr>
          <w:rFonts w:cstheme="minorHAnsi"/>
          <w:sz w:val="24"/>
          <w:szCs w:val="24"/>
        </w:rPr>
      </w:pPr>
      <w:r w:rsidRPr="00CF5B74">
        <w:rPr>
          <w:rFonts w:cstheme="minorHAnsi"/>
          <w:sz w:val="24"/>
          <w:szCs w:val="24"/>
        </w:rPr>
        <w:t>This is a mixed method study. The study designs have been discussed below</w:t>
      </w:r>
    </w:p>
    <w:p w14:paraId="4B64BEBA" w14:textId="77777777" w:rsidR="00964DF7" w:rsidRPr="00CF5B74" w:rsidRDefault="00964DF7" w:rsidP="00964DF7">
      <w:pPr>
        <w:widowControl w:val="0"/>
        <w:overflowPunct w:val="0"/>
        <w:autoSpaceDE w:val="0"/>
        <w:autoSpaceDN w:val="0"/>
        <w:adjustRightInd w:val="0"/>
        <w:spacing w:after="0" w:line="240" w:lineRule="auto"/>
        <w:jc w:val="both"/>
        <w:rPr>
          <w:rFonts w:cstheme="minorHAnsi"/>
          <w:sz w:val="24"/>
          <w:szCs w:val="24"/>
        </w:rPr>
      </w:pPr>
    </w:p>
    <w:p w14:paraId="72F5BE82" w14:textId="096A2F8A" w:rsidR="00964DF7" w:rsidRPr="00CF5B74" w:rsidRDefault="00BD32C2" w:rsidP="00964DF7">
      <w:pPr>
        <w:widowControl w:val="0"/>
        <w:overflowPunct w:val="0"/>
        <w:autoSpaceDE w:val="0"/>
        <w:autoSpaceDN w:val="0"/>
        <w:adjustRightInd w:val="0"/>
        <w:spacing w:after="0" w:line="240" w:lineRule="auto"/>
        <w:ind w:left="360"/>
        <w:jc w:val="both"/>
        <w:rPr>
          <w:rFonts w:cstheme="minorHAnsi"/>
          <w:sz w:val="24"/>
          <w:szCs w:val="24"/>
        </w:rPr>
      </w:pPr>
      <w:r>
        <w:rPr>
          <w:rFonts w:cstheme="minorHAnsi"/>
          <w:sz w:val="24"/>
          <w:szCs w:val="24"/>
        </w:rPr>
        <w:t>A cross sectional survey will be carried out based on the d</w:t>
      </w:r>
      <w:r w:rsidR="00964DF7" w:rsidRPr="00CF5B74">
        <w:rPr>
          <w:rFonts w:cstheme="minorHAnsi"/>
          <w:sz w:val="24"/>
          <w:szCs w:val="24"/>
        </w:rPr>
        <w:t>ata collected by the project from the intervention of the proj</w:t>
      </w:r>
      <w:r w:rsidR="00B95DED">
        <w:rPr>
          <w:rFonts w:cstheme="minorHAnsi"/>
          <w:sz w:val="24"/>
          <w:szCs w:val="24"/>
        </w:rPr>
        <w:t xml:space="preserve">ect to </w:t>
      </w:r>
      <w:r w:rsidR="00E56858">
        <w:rPr>
          <w:rFonts w:cstheme="minorHAnsi"/>
          <w:sz w:val="24"/>
          <w:szCs w:val="24"/>
        </w:rPr>
        <w:t>end of September 2022</w:t>
      </w:r>
      <w:r w:rsidR="00B95DED">
        <w:rPr>
          <w:rFonts w:cstheme="minorHAnsi"/>
          <w:sz w:val="24"/>
          <w:szCs w:val="24"/>
        </w:rPr>
        <w:t xml:space="preserve"> (</w:t>
      </w:r>
      <w:r w:rsidR="00E56858">
        <w:rPr>
          <w:rFonts w:cstheme="minorHAnsi"/>
          <w:sz w:val="24"/>
          <w:szCs w:val="24"/>
        </w:rPr>
        <w:t xml:space="preserve">22 </w:t>
      </w:r>
      <w:r w:rsidR="00B95DED">
        <w:rPr>
          <w:rFonts w:cstheme="minorHAnsi"/>
          <w:sz w:val="24"/>
          <w:szCs w:val="24"/>
        </w:rPr>
        <w:t>Oct 20</w:t>
      </w:r>
      <w:r w:rsidR="00E56858">
        <w:rPr>
          <w:rFonts w:cstheme="minorHAnsi"/>
          <w:sz w:val="24"/>
          <w:szCs w:val="24"/>
        </w:rPr>
        <w:t>19</w:t>
      </w:r>
      <w:r w:rsidR="00B95DED">
        <w:rPr>
          <w:rFonts w:cstheme="minorHAnsi"/>
          <w:sz w:val="24"/>
          <w:szCs w:val="24"/>
        </w:rPr>
        <w:t>-</w:t>
      </w:r>
      <w:r w:rsidR="00E56858">
        <w:rPr>
          <w:rFonts w:cstheme="minorHAnsi"/>
          <w:sz w:val="24"/>
          <w:szCs w:val="24"/>
        </w:rPr>
        <w:t xml:space="preserve"> 21 October 2022</w:t>
      </w:r>
      <w:r w:rsidR="00964DF7" w:rsidRPr="00CF5B74">
        <w:rPr>
          <w:rFonts w:cstheme="minorHAnsi"/>
          <w:sz w:val="24"/>
          <w:szCs w:val="24"/>
        </w:rPr>
        <w:t>)</w:t>
      </w:r>
      <w:r>
        <w:rPr>
          <w:rFonts w:cstheme="minorHAnsi"/>
          <w:sz w:val="24"/>
          <w:szCs w:val="24"/>
        </w:rPr>
        <w:t xml:space="preserve"> among the sampled study population</w:t>
      </w:r>
    </w:p>
    <w:p w14:paraId="589A725E" w14:textId="77777777" w:rsidR="00964DF7" w:rsidRPr="00CF5B74" w:rsidRDefault="00964DF7" w:rsidP="00964DF7">
      <w:pPr>
        <w:jc w:val="both"/>
        <w:rPr>
          <w:rFonts w:cstheme="minorHAnsi"/>
          <w:sz w:val="24"/>
        </w:rPr>
      </w:pPr>
    </w:p>
    <w:p w14:paraId="382264C7" w14:textId="77777777" w:rsidR="00964DF7" w:rsidRPr="00BD32C2" w:rsidRDefault="00964DF7" w:rsidP="00CF5B74">
      <w:pPr>
        <w:ind w:firstLine="360"/>
        <w:jc w:val="both"/>
        <w:rPr>
          <w:rFonts w:cstheme="minorHAnsi"/>
          <w:sz w:val="24"/>
        </w:rPr>
      </w:pPr>
      <w:r w:rsidRPr="00BD32C2">
        <w:rPr>
          <w:rFonts w:cstheme="minorHAnsi"/>
          <w:sz w:val="24"/>
        </w:rPr>
        <w:t xml:space="preserve">Method Mix: </w:t>
      </w:r>
    </w:p>
    <w:p w14:paraId="1A80FDF6" w14:textId="77777777" w:rsidR="00964DF7" w:rsidRPr="00BD32C2" w:rsidRDefault="00BD32C2" w:rsidP="00964DF7">
      <w:pPr>
        <w:pStyle w:val="ListParagraph"/>
        <w:numPr>
          <w:ilvl w:val="0"/>
          <w:numId w:val="3"/>
        </w:numPr>
        <w:spacing w:after="200" w:line="276" w:lineRule="auto"/>
        <w:jc w:val="both"/>
        <w:rPr>
          <w:rFonts w:cstheme="minorHAnsi"/>
          <w:sz w:val="24"/>
        </w:rPr>
      </w:pPr>
      <w:r w:rsidRPr="00BD32C2">
        <w:rPr>
          <w:rFonts w:cstheme="minorHAnsi"/>
          <w:sz w:val="24"/>
        </w:rPr>
        <w:t>Quantitative data collection</w:t>
      </w:r>
    </w:p>
    <w:p w14:paraId="619B8DC6" w14:textId="77777777" w:rsidR="00964DF7" w:rsidRPr="00BD32C2" w:rsidRDefault="00BD32C2" w:rsidP="00964DF7">
      <w:pPr>
        <w:pStyle w:val="ListParagraph"/>
        <w:numPr>
          <w:ilvl w:val="1"/>
          <w:numId w:val="3"/>
        </w:numPr>
        <w:spacing w:after="200" w:line="276" w:lineRule="auto"/>
        <w:jc w:val="both"/>
        <w:rPr>
          <w:rFonts w:cstheme="minorHAnsi"/>
          <w:sz w:val="24"/>
        </w:rPr>
      </w:pPr>
      <w:r w:rsidRPr="00BD32C2">
        <w:rPr>
          <w:rFonts w:cstheme="minorHAnsi"/>
          <w:sz w:val="24"/>
        </w:rPr>
        <w:t>Semi-structured questionnaire</w:t>
      </w:r>
    </w:p>
    <w:p w14:paraId="279AC2BE" w14:textId="77777777" w:rsidR="00964DF7" w:rsidRPr="00BD32C2" w:rsidRDefault="00BD32C2" w:rsidP="00964DF7">
      <w:pPr>
        <w:pStyle w:val="ListParagraph"/>
        <w:numPr>
          <w:ilvl w:val="1"/>
          <w:numId w:val="3"/>
        </w:numPr>
        <w:spacing w:after="200" w:line="276" w:lineRule="auto"/>
        <w:jc w:val="both"/>
        <w:rPr>
          <w:rFonts w:cstheme="minorHAnsi"/>
          <w:sz w:val="24"/>
        </w:rPr>
      </w:pPr>
      <w:r w:rsidRPr="00BD32C2">
        <w:rPr>
          <w:rFonts w:cstheme="minorHAnsi"/>
          <w:sz w:val="24"/>
        </w:rPr>
        <w:t>Clients satisfaction (interview)</w:t>
      </w:r>
    </w:p>
    <w:p w14:paraId="772DB662" w14:textId="77777777" w:rsidR="00964DF7" w:rsidRPr="00BD32C2" w:rsidRDefault="00BD32C2" w:rsidP="00964DF7">
      <w:pPr>
        <w:pStyle w:val="ListParagraph"/>
        <w:numPr>
          <w:ilvl w:val="1"/>
          <w:numId w:val="3"/>
        </w:numPr>
        <w:spacing w:after="200" w:line="276" w:lineRule="auto"/>
        <w:jc w:val="both"/>
        <w:rPr>
          <w:rFonts w:cstheme="minorHAnsi"/>
          <w:sz w:val="24"/>
        </w:rPr>
      </w:pPr>
      <w:r w:rsidRPr="00BD32C2">
        <w:rPr>
          <w:rFonts w:cstheme="minorHAnsi"/>
          <w:sz w:val="24"/>
        </w:rPr>
        <w:t>Administration of standard   NTDs tools</w:t>
      </w:r>
    </w:p>
    <w:p w14:paraId="2FBAB2C2" w14:textId="77777777" w:rsidR="00964DF7" w:rsidRPr="00BD32C2" w:rsidRDefault="00BD32C2" w:rsidP="00BD32C2">
      <w:pPr>
        <w:pStyle w:val="ListParagraph"/>
        <w:numPr>
          <w:ilvl w:val="0"/>
          <w:numId w:val="3"/>
        </w:numPr>
        <w:spacing w:after="200" w:line="276" w:lineRule="auto"/>
        <w:jc w:val="both"/>
        <w:rPr>
          <w:rFonts w:cstheme="minorHAnsi"/>
          <w:sz w:val="24"/>
        </w:rPr>
      </w:pPr>
      <w:r w:rsidRPr="00BD32C2">
        <w:rPr>
          <w:rFonts w:cstheme="minorHAnsi"/>
          <w:sz w:val="24"/>
        </w:rPr>
        <w:t>Qualitative data collection</w:t>
      </w:r>
      <w:r w:rsidR="00964DF7" w:rsidRPr="00BD32C2">
        <w:rPr>
          <w:rFonts w:cstheme="minorHAnsi"/>
          <w:sz w:val="24"/>
        </w:rPr>
        <w:t xml:space="preserve"> </w:t>
      </w:r>
    </w:p>
    <w:p w14:paraId="28687859" w14:textId="77777777" w:rsidR="00964DF7" w:rsidRPr="00BD32C2" w:rsidRDefault="00964DF7" w:rsidP="00964DF7">
      <w:pPr>
        <w:pStyle w:val="ListParagraph"/>
        <w:numPr>
          <w:ilvl w:val="1"/>
          <w:numId w:val="3"/>
        </w:numPr>
        <w:spacing w:after="200" w:line="276" w:lineRule="auto"/>
        <w:jc w:val="both"/>
        <w:rPr>
          <w:rFonts w:cstheme="minorHAnsi"/>
          <w:sz w:val="24"/>
        </w:rPr>
      </w:pPr>
      <w:r w:rsidRPr="00BD32C2">
        <w:rPr>
          <w:rFonts w:cstheme="minorHAnsi"/>
          <w:sz w:val="24"/>
        </w:rPr>
        <w:t>FGD</w:t>
      </w:r>
    </w:p>
    <w:p w14:paraId="4ADDA6D4" w14:textId="77777777" w:rsidR="00964DF7" w:rsidRPr="00BD32C2" w:rsidRDefault="00BD32C2" w:rsidP="00964DF7">
      <w:pPr>
        <w:pStyle w:val="ListParagraph"/>
        <w:numPr>
          <w:ilvl w:val="1"/>
          <w:numId w:val="3"/>
        </w:numPr>
        <w:spacing w:after="200" w:line="276" w:lineRule="auto"/>
        <w:jc w:val="both"/>
        <w:rPr>
          <w:rFonts w:cstheme="minorHAnsi"/>
          <w:sz w:val="24"/>
        </w:rPr>
      </w:pPr>
      <w:r w:rsidRPr="00BD32C2">
        <w:rPr>
          <w:rFonts w:cstheme="minorHAnsi"/>
          <w:sz w:val="24"/>
        </w:rPr>
        <w:t>KII</w:t>
      </w:r>
    </w:p>
    <w:p w14:paraId="3455EB35" w14:textId="77777777" w:rsidR="00964DF7" w:rsidRPr="00BD32C2" w:rsidRDefault="00964DF7" w:rsidP="00BD32C2">
      <w:pPr>
        <w:widowControl w:val="0"/>
        <w:overflowPunct w:val="0"/>
        <w:autoSpaceDE w:val="0"/>
        <w:autoSpaceDN w:val="0"/>
        <w:adjustRightInd w:val="0"/>
        <w:spacing w:after="0" w:line="240" w:lineRule="auto"/>
        <w:ind w:left="720"/>
        <w:jc w:val="both"/>
        <w:rPr>
          <w:rFonts w:cstheme="minorHAnsi"/>
          <w:sz w:val="24"/>
          <w:szCs w:val="24"/>
        </w:rPr>
      </w:pPr>
      <w:r w:rsidRPr="00BD32C2">
        <w:rPr>
          <w:rFonts w:cstheme="minorHAnsi"/>
          <w:sz w:val="24"/>
          <w:szCs w:val="24"/>
        </w:rPr>
        <w:t>The consultant will propose the methodology including detail of study methods/design, sampling techniques/procedure and sample size, ethical considerations, specific roles and responsibilities.</w:t>
      </w:r>
    </w:p>
    <w:p w14:paraId="5F2D2213" w14:textId="77777777" w:rsidR="00964DF7" w:rsidRPr="00A9145F" w:rsidRDefault="00964DF7" w:rsidP="00964DF7">
      <w:pPr>
        <w:widowControl w:val="0"/>
        <w:overflowPunct w:val="0"/>
        <w:autoSpaceDE w:val="0"/>
        <w:autoSpaceDN w:val="0"/>
        <w:adjustRightInd w:val="0"/>
        <w:spacing w:after="0" w:line="240" w:lineRule="auto"/>
        <w:jc w:val="both"/>
        <w:rPr>
          <w:rFonts w:ascii="Times New Roman" w:hAnsi="Times New Roman"/>
          <w:sz w:val="24"/>
          <w:szCs w:val="24"/>
        </w:rPr>
      </w:pPr>
    </w:p>
    <w:p w14:paraId="61811A3A" w14:textId="77777777" w:rsidR="00964DF7" w:rsidRPr="00C12FF6" w:rsidRDefault="00964DF7" w:rsidP="00964DF7">
      <w:pPr>
        <w:pStyle w:val="Heading2"/>
        <w:ind w:firstLine="720"/>
      </w:pPr>
      <w:bookmarkStart w:id="15" w:name="_Toc67995898"/>
      <w:r>
        <w:lastRenderedPageBreak/>
        <w:t>8.3</w:t>
      </w:r>
      <w:r w:rsidRPr="00C12FF6">
        <w:t>. Study sites:</w:t>
      </w:r>
      <w:bookmarkEnd w:id="15"/>
    </w:p>
    <w:p w14:paraId="30D80F6B" w14:textId="77777777" w:rsidR="00964DF7" w:rsidRPr="00C12FF6" w:rsidRDefault="00964DF7" w:rsidP="00964DF7">
      <w:pPr>
        <w:widowControl w:val="0"/>
        <w:overflowPunct w:val="0"/>
        <w:autoSpaceDE w:val="0"/>
        <w:autoSpaceDN w:val="0"/>
        <w:adjustRightInd w:val="0"/>
        <w:spacing w:after="0" w:line="240" w:lineRule="auto"/>
        <w:jc w:val="both"/>
        <w:rPr>
          <w:rFonts w:ascii="Times New Roman" w:hAnsi="Times New Roman"/>
          <w:sz w:val="24"/>
          <w:szCs w:val="24"/>
        </w:rPr>
      </w:pPr>
    </w:p>
    <w:p w14:paraId="6BD4485F" w14:textId="77777777" w:rsidR="00964DF7" w:rsidRPr="00F343CD" w:rsidRDefault="00964DF7" w:rsidP="00964DF7">
      <w:pPr>
        <w:pStyle w:val="ListParagraph"/>
        <w:numPr>
          <w:ilvl w:val="0"/>
          <w:numId w:val="4"/>
        </w:numPr>
        <w:spacing w:after="200" w:line="276" w:lineRule="auto"/>
        <w:jc w:val="both"/>
        <w:rPr>
          <w:rFonts w:cstheme="minorHAnsi"/>
          <w:sz w:val="24"/>
        </w:rPr>
      </w:pPr>
      <w:r w:rsidRPr="00F343CD">
        <w:rPr>
          <w:rFonts w:cstheme="minorHAnsi"/>
          <w:sz w:val="24"/>
        </w:rPr>
        <w:t>Select five districts randomly out of 11 program districts (as in baseline survey for all the surveys)</w:t>
      </w:r>
    </w:p>
    <w:p w14:paraId="49E94FCF" w14:textId="77777777" w:rsidR="00964DF7" w:rsidRPr="00F343CD" w:rsidRDefault="00964DF7" w:rsidP="00964DF7">
      <w:pPr>
        <w:pStyle w:val="ListParagraph"/>
        <w:numPr>
          <w:ilvl w:val="0"/>
          <w:numId w:val="4"/>
        </w:numPr>
        <w:spacing w:after="200" w:line="276" w:lineRule="auto"/>
        <w:jc w:val="both"/>
        <w:rPr>
          <w:rFonts w:cstheme="minorHAnsi"/>
          <w:sz w:val="24"/>
        </w:rPr>
      </w:pPr>
      <w:r w:rsidRPr="00F343CD">
        <w:rPr>
          <w:rFonts w:cstheme="minorHAnsi"/>
          <w:sz w:val="24"/>
        </w:rPr>
        <w:t>A sample of 1000 community members for assessing the outcome of radio awareness program in selected districts and 300 leprosy patients and 150 LF patients will be randomly selected from five districts where the community intervention program is being implemented through the project</w:t>
      </w:r>
    </w:p>
    <w:p w14:paraId="16A7963D" w14:textId="77777777" w:rsidR="0080515B" w:rsidRPr="00F343CD" w:rsidRDefault="0080515B" w:rsidP="00964DF7">
      <w:pPr>
        <w:pStyle w:val="ListParagraph"/>
        <w:numPr>
          <w:ilvl w:val="0"/>
          <w:numId w:val="4"/>
        </w:numPr>
        <w:spacing w:after="200" w:line="276" w:lineRule="auto"/>
        <w:jc w:val="both"/>
        <w:rPr>
          <w:rFonts w:cstheme="minorHAnsi"/>
          <w:sz w:val="24"/>
        </w:rPr>
      </w:pPr>
      <w:r w:rsidRPr="00F343CD">
        <w:rPr>
          <w:rFonts w:cstheme="minorHAnsi"/>
          <w:sz w:val="24"/>
        </w:rPr>
        <w:t>20% of reached leprosy and LF pati</w:t>
      </w:r>
      <w:r w:rsidR="00F343CD">
        <w:rPr>
          <w:rFonts w:cstheme="minorHAnsi"/>
          <w:sz w:val="24"/>
        </w:rPr>
        <w:t xml:space="preserve">ents to be interviewed with </w:t>
      </w:r>
      <w:proofErr w:type="spellStart"/>
      <w:r w:rsidR="00F343CD">
        <w:rPr>
          <w:rFonts w:cstheme="minorHAnsi"/>
          <w:sz w:val="24"/>
        </w:rPr>
        <w:t>WHO</w:t>
      </w:r>
      <w:r w:rsidRPr="00F343CD">
        <w:rPr>
          <w:rFonts w:cstheme="minorHAnsi"/>
          <w:sz w:val="24"/>
        </w:rPr>
        <w:t>QoL</w:t>
      </w:r>
      <w:proofErr w:type="spellEnd"/>
      <w:r w:rsidRPr="00F343CD">
        <w:rPr>
          <w:rFonts w:cstheme="minorHAnsi"/>
          <w:sz w:val="24"/>
        </w:rPr>
        <w:t xml:space="preserve"> BREF tool</w:t>
      </w:r>
    </w:p>
    <w:p w14:paraId="363B5410" w14:textId="77777777" w:rsidR="00F343CD" w:rsidRPr="00F343CD" w:rsidRDefault="0080515B" w:rsidP="00964DF7">
      <w:pPr>
        <w:pStyle w:val="ListParagraph"/>
        <w:numPr>
          <w:ilvl w:val="0"/>
          <w:numId w:val="4"/>
        </w:numPr>
        <w:spacing w:after="200" w:line="276" w:lineRule="auto"/>
        <w:jc w:val="both"/>
        <w:rPr>
          <w:rFonts w:cstheme="minorHAnsi"/>
          <w:sz w:val="24"/>
        </w:rPr>
      </w:pPr>
      <w:r w:rsidRPr="00F343CD">
        <w:rPr>
          <w:rFonts w:cstheme="minorHAnsi"/>
          <w:sz w:val="24"/>
        </w:rPr>
        <w:t xml:space="preserve">289 self-help group members (130 male &amp; 159 female) </w:t>
      </w:r>
      <w:r w:rsidR="00F343CD" w:rsidRPr="00F343CD">
        <w:rPr>
          <w:rFonts w:cstheme="minorHAnsi"/>
          <w:sz w:val="24"/>
        </w:rPr>
        <w:t xml:space="preserve">to be interviewed with </w:t>
      </w:r>
      <w:r w:rsidR="00F343CD" w:rsidRPr="00F343CD">
        <w:rPr>
          <w:rFonts w:cstheme="minorHAnsi"/>
          <w:sz w:val="24"/>
          <w:szCs w:val="24"/>
        </w:rPr>
        <w:t>WHO 5 Wellbeing index</w:t>
      </w:r>
    </w:p>
    <w:p w14:paraId="1D14C29B" w14:textId="77777777" w:rsidR="00964DF7" w:rsidRPr="00F343CD" w:rsidRDefault="00964DF7" w:rsidP="00964DF7">
      <w:pPr>
        <w:pStyle w:val="ListParagraph"/>
        <w:numPr>
          <w:ilvl w:val="0"/>
          <w:numId w:val="4"/>
        </w:numPr>
        <w:spacing w:after="200" w:line="276" w:lineRule="auto"/>
        <w:jc w:val="both"/>
        <w:rPr>
          <w:rFonts w:cstheme="minorHAnsi"/>
          <w:sz w:val="24"/>
        </w:rPr>
      </w:pPr>
      <w:r w:rsidRPr="00F343CD">
        <w:rPr>
          <w:rFonts w:cstheme="minorHAnsi"/>
          <w:sz w:val="24"/>
        </w:rPr>
        <w:t>8 FGDs (4 SHGs, 4 FCHVs) for assessing the project activities implemented by the organization (feedbacks, suggestions and recommendations). Out of 4 SHGs, 2 will be the program implemented group whereas 2 will be control groups.</w:t>
      </w:r>
    </w:p>
    <w:p w14:paraId="407A7127" w14:textId="77777777" w:rsidR="00964DF7" w:rsidRPr="00F343CD" w:rsidRDefault="00964DF7" w:rsidP="00964DF7">
      <w:pPr>
        <w:pStyle w:val="ListParagraph"/>
        <w:numPr>
          <w:ilvl w:val="0"/>
          <w:numId w:val="4"/>
        </w:numPr>
        <w:spacing w:after="200" w:line="276" w:lineRule="auto"/>
        <w:jc w:val="both"/>
        <w:rPr>
          <w:rFonts w:cstheme="minorHAnsi"/>
          <w:sz w:val="24"/>
        </w:rPr>
      </w:pPr>
      <w:r w:rsidRPr="00F343CD">
        <w:rPr>
          <w:rFonts w:cstheme="minorHAnsi"/>
          <w:sz w:val="24"/>
        </w:rPr>
        <w:t xml:space="preserve">KII with district level health workers from 5 districts for understanding their perception on the impact of HEAL Nepal project on overall leprosy service delivery in the district.  </w:t>
      </w:r>
    </w:p>
    <w:p w14:paraId="3453AB87" w14:textId="77777777" w:rsidR="00964DF7" w:rsidRPr="00F343CD" w:rsidRDefault="00964DF7" w:rsidP="00964DF7">
      <w:pPr>
        <w:pStyle w:val="ListParagraph"/>
        <w:numPr>
          <w:ilvl w:val="1"/>
          <w:numId w:val="4"/>
        </w:numPr>
        <w:spacing w:after="200" w:line="276" w:lineRule="auto"/>
        <w:jc w:val="both"/>
        <w:rPr>
          <w:rFonts w:cstheme="minorHAnsi"/>
          <w:sz w:val="24"/>
        </w:rPr>
      </w:pPr>
      <w:r w:rsidRPr="00F343CD">
        <w:rPr>
          <w:rFonts w:cstheme="minorHAnsi"/>
          <w:sz w:val="24"/>
        </w:rPr>
        <w:t>Trained health workers -5 KIIs (one in each selected district)</w:t>
      </w:r>
    </w:p>
    <w:p w14:paraId="08E82307" w14:textId="77777777" w:rsidR="00964DF7" w:rsidRPr="00F343CD" w:rsidRDefault="00964DF7" w:rsidP="00964DF7">
      <w:pPr>
        <w:pStyle w:val="ListParagraph"/>
        <w:numPr>
          <w:ilvl w:val="1"/>
          <w:numId w:val="4"/>
        </w:numPr>
        <w:spacing w:after="200" w:line="276" w:lineRule="auto"/>
        <w:jc w:val="both"/>
        <w:rPr>
          <w:rFonts w:cstheme="minorHAnsi"/>
          <w:sz w:val="24"/>
        </w:rPr>
      </w:pPr>
      <w:r w:rsidRPr="00F343CD">
        <w:rPr>
          <w:rFonts w:cstheme="minorHAnsi"/>
          <w:sz w:val="24"/>
        </w:rPr>
        <w:t>DHO/DPHO -5 KIIs (one in each selected district)</w:t>
      </w:r>
    </w:p>
    <w:p w14:paraId="4C9473DF" w14:textId="77777777" w:rsidR="00964DF7" w:rsidRDefault="00964DF7" w:rsidP="00964DF7">
      <w:pPr>
        <w:spacing w:after="0" w:line="240" w:lineRule="auto"/>
        <w:jc w:val="both"/>
        <w:rPr>
          <w:rFonts w:ascii="Times New Roman" w:hAnsi="Times New Roman"/>
          <w:b/>
          <w:sz w:val="24"/>
          <w:szCs w:val="24"/>
        </w:rPr>
      </w:pPr>
    </w:p>
    <w:p w14:paraId="762E11EB" w14:textId="30CD8FFA" w:rsidR="00964DF7" w:rsidRPr="00F343CD" w:rsidRDefault="00A9187C" w:rsidP="00964DF7">
      <w:pPr>
        <w:spacing w:after="0" w:line="240" w:lineRule="auto"/>
        <w:ind w:left="720"/>
        <w:jc w:val="both"/>
        <w:rPr>
          <w:rFonts w:cstheme="minorHAnsi"/>
          <w:sz w:val="24"/>
          <w:szCs w:val="24"/>
        </w:rPr>
      </w:pPr>
      <w:bookmarkStart w:id="16" w:name="_Toc67995899"/>
      <w:r w:rsidRPr="00A9187C">
        <w:rPr>
          <w:rStyle w:val="Heading2Char"/>
        </w:rPr>
        <w:t xml:space="preserve">8.4 </w:t>
      </w:r>
      <w:r w:rsidR="00964DF7" w:rsidRPr="00A9187C">
        <w:rPr>
          <w:rStyle w:val="Heading2Char"/>
        </w:rPr>
        <w:t>Study population:</w:t>
      </w:r>
      <w:bookmarkEnd w:id="16"/>
      <w:r w:rsidR="00964DF7" w:rsidRPr="00A9145F">
        <w:rPr>
          <w:rFonts w:ascii="Times New Roman" w:hAnsi="Times New Roman"/>
          <w:sz w:val="24"/>
          <w:szCs w:val="24"/>
        </w:rPr>
        <w:t xml:space="preserve"> </w:t>
      </w:r>
      <w:r w:rsidR="00964DF7" w:rsidRPr="00F343CD">
        <w:rPr>
          <w:rFonts w:cstheme="minorHAnsi"/>
          <w:sz w:val="24"/>
          <w:szCs w:val="24"/>
        </w:rPr>
        <w:t>Client</w:t>
      </w:r>
      <w:r w:rsidR="007C2943">
        <w:rPr>
          <w:rFonts w:cstheme="minorHAnsi"/>
          <w:sz w:val="24"/>
          <w:szCs w:val="24"/>
        </w:rPr>
        <w:t>s</w:t>
      </w:r>
      <w:r w:rsidR="00964DF7" w:rsidRPr="00F343CD">
        <w:rPr>
          <w:rFonts w:cstheme="minorHAnsi"/>
          <w:sz w:val="24"/>
          <w:szCs w:val="24"/>
        </w:rPr>
        <w:t xml:space="preserve"> who received leprosy services fr</w:t>
      </w:r>
      <w:r w:rsidR="00F343CD">
        <w:rPr>
          <w:rFonts w:cstheme="minorHAnsi"/>
          <w:sz w:val="24"/>
          <w:szCs w:val="24"/>
        </w:rPr>
        <w:t>om health facilities and A</w:t>
      </w:r>
      <w:r w:rsidR="00964DF7" w:rsidRPr="00F343CD">
        <w:rPr>
          <w:rFonts w:cstheme="minorHAnsi"/>
          <w:sz w:val="24"/>
          <w:szCs w:val="24"/>
        </w:rPr>
        <w:t>nandaban hospital, trained FCHVs and health workers, trained SHGs members and community population of FM radio coverage aged above 18 years.</w:t>
      </w:r>
    </w:p>
    <w:p w14:paraId="60725164" w14:textId="77777777" w:rsidR="00964DF7" w:rsidRPr="00F343CD" w:rsidRDefault="00964DF7" w:rsidP="00964DF7">
      <w:pPr>
        <w:spacing w:after="0" w:line="240" w:lineRule="auto"/>
        <w:jc w:val="both"/>
        <w:rPr>
          <w:rFonts w:cstheme="minorHAnsi"/>
          <w:b/>
          <w:sz w:val="24"/>
          <w:szCs w:val="24"/>
        </w:rPr>
      </w:pPr>
    </w:p>
    <w:p w14:paraId="1CA94E42" w14:textId="77777777" w:rsidR="00964DF7" w:rsidRPr="008B7256" w:rsidRDefault="00A9187C" w:rsidP="00964DF7">
      <w:pPr>
        <w:spacing w:after="0" w:line="240" w:lineRule="auto"/>
        <w:ind w:firstLine="720"/>
        <w:jc w:val="both"/>
        <w:rPr>
          <w:rFonts w:cstheme="minorHAnsi"/>
          <w:sz w:val="24"/>
          <w:szCs w:val="24"/>
        </w:rPr>
      </w:pPr>
      <w:bookmarkStart w:id="17" w:name="_Toc67995900"/>
      <w:r w:rsidRPr="00A9187C">
        <w:rPr>
          <w:rStyle w:val="Heading2Char"/>
        </w:rPr>
        <w:t xml:space="preserve">8.5 </w:t>
      </w:r>
      <w:r w:rsidR="00964DF7" w:rsidRPr="00A9187C">
        <w:rPr>
          <w:rStyle w:val="Heading2Char"/>
        </w:rPr>
        <w:t>Sampling unit</w:t>
      </w:r>
      <w:r w:rsidR="00964DF7" w:rsidRPr="008B7256">
        <w:rPr>
          <w:rStyle w:val="Heading2Char"/>
          <w:rFonts w:asciiTheme="minorHAnsi" w:hAnsiTheme="minorHAnsi" w:cstheme="minorHAnsi"/>
        </w:rPr>
        <w:t>:</w:t>
      </w:r>
      <w:bookmarkEnd w:id="17"/>
      <w:r w:rsidR="00964DF7" w:rsidRPr="008B7256">
        <w:rPr>
          <w:rFonts w:cstheme="minorHAnsi"/>
          <w:sz w:val="24"/>
          <w:szCs w:val="24"/>
        </w:rPr>
        <w:t xml:space="preserve"> Health facility, Anandaban hospital, FCHVs, health workers and SHGs</w:t>
      </w:r>
    </w:p>
    <w:p w14:paraId="262C0728" w14:textId="77777777" w:rsidR="00964DF7" w:rsidRDefault="00964DF7" w:rsidP="00964DF7">
      <w:pPr>
        <w:spacing w:after="0" w:line="240" w:lineRule="auto"/>
        <w:jc w:val="both"/>
        <w:rPr>
          <w:rFonts w:ascii="Times New Roman" w:hAnsi="Times New Roman"/>
          <w:b/>
          <w:sz w:val="24"/>
          <w:szCs w:val="24"/>
        </w:rPr>
      </w:pPr>
    </w:p>
    <w:p w14:paraId="021B4075" w14:textId="77777777" w:rsidR="00964DF7" w:rsidRPr="00A9145F" w:rsidRDefault="00A9187C" w:rsidP="00A9187C">
      <w:pPr>
        <w:pStyle w:val="Heading2"/>
        <w:ind w:firstLine="720"/>
      </w:pPr>
      <w:bookmarkStart w:id="18" w:name="_Toc67995901"/>
      <w:r>
        <w:t xml:space="preserve">8.6 </w:t>
      </w:r>
      <w:r w:rsidR="00964DF7" w:rsidRPr="00A9145F">
        <w:t>Sample size:</w:t>
      </w:r>
      <w:bookmarkEnd w:id="18"/>
      <w:r w:rsidR="00964DF7" w:rsidRPr="00A9145F">
        <w:t xml:space="preserve"> </w:t>
      </w:r>
    </w:p>
    <w:p w14:paraId="6A848172" w14:textId="77777777" w:rsidR="00964DF7" w:rsidRDefault="00964DF7" w:rsidP="00964DF7">
      <w:pPr>
        <w:spacing w:after="0" w:line="240" w:lineRule="auto"/>
        <w:jc w:val="both"/>
        <w:rPr>
          <w:rFonts w:ascii="Times New Roman" w:hAnsi="Times New Roman"/>
          <w:b/>
          <w:i/>
          <w:sz w:val="24"/>
          <w:szCs w:val="24"/>
        </w:rPr>
      </w:pPr>
    </w:p>
    <w:p w14:paraId="7866F46A" w14:textId="77777777" w:rsidR="00964DF7" w:rsidRPr="00F343CD" w:rsidRDefault="00964DF7" w:rsidP="00964DF7">
      <w:pPr>
        <w:spacing w:after="0" w:line="240" w:lineRule="auto"/>
        <w:ind w:left="720"/>
        <w:jc w:val="both"/>
        <w:rPr>
          <w:rFonts w:cstheme="minorHAnsi"/>
          <w:sz w:val="24"/>
          <w:szCs w:val="24"/>
        </w:rPr>
      </w:pPr>
      <w:r w:rsidRPr="00F343CD">
        <w:rPr>
          <w:rFonts w:cstheme="minorHAnsi"/>
          <w:b/>
          <w:i/>
          <w:sz w:val="24"/>
          <w:szCs w:val="24"/>
        </w:rPr>
        <w:t>For community people</w:t>
      </w:r>
      <w:r w:rsidRPr="00F343CD">
        <w:rPr>
          <w:rFonts w:cstheme="minorHAnsi"/>
          <w:sz w:val="24"/>
          <w:szCs w:val="24"/>
        </w:rPr>
        <w:t>: 1000 community people from the 5 selected districts (data will be taken as per FM radio coverage to disseminate the project awareness messages.)</w:t>
      </w:r>
    </w:p>
    <w:p w14:paraId="20BB7CF9" w14:textId="77777777" w:rsidR="00F343CD" w:rsidRPr="00F343CD" w:rsidRDefault="00F343CD" w:rsidP="00964DF7">
      <w:pPr>
        <w:spacing w:after="0" w:line="240" w:lineRule="auto"/>
        <w:ind w:left="720"/>
        <w:jc w:val="both"/>
        <w:rPr>
          <w:rFonts w:cstheme="minorHAnsi"/>
          <w:sz w:val="24"/>
          <w:szCs w:val="24"/>
        </w:rPr>
      </w:pPr>
    </w:p>
    <w:p w14:paraId="53B616AD" w14:textId="77777777" w:rsidR="00F343CD" w:rsidRPr="00F343CD" w:rsidRDefault="00F343CD" w:rsidP="00964DF7">
      <w:pPr>
        <w:spacing w:after="0" w:line="240" w:lineRule="auto"/>
        <w:ind w:left="720"/>
        <w:jc w:val="both"/>
        <w:rPr>
          <w:rFonts w:cstheme="minorHAnsi"/>
          <w:b/>
          <w:i/>
          <w:sz w:val="24"/>
          <w:szCs w:val="24"/>
        </w:rPr>
      </w:pPr>
      <w:r w:rsidRPr="00F343CD">
        <w:rPr>
          <w:rFonts w:cstheme="minorHAnsi"/>
          <w:b/>
          <w:i/>
          <w:sz w:val="24"/>
          <w:szCs w:val="24"/>
        </w:rPr>
        <w:t xml:space="preserve">For SHGs members: </w:t>
      </w:r>
      <w:r w:rsidRPr="00F343CD">
        <w:rPr>
          <w:rFonts w:cstheme="minorHAnsi"/>
          <w:sz w:val="24"/>
        </w:rPr>
        <w:t>289 self-help group members (130 male &amp; 159 female)</w:t>
      </w:r>
      <w:r>
        <w:rPr>
          <w:rFonts w:cstheme="minorHAnsi"/>
          <w:sz w:val="24"/>
        </w:rPr>
        <w:t xml:space="preserve"> reached through the project intervention in selected districts.</w:t>
      </w:r>
    </w:p>
    <w:p w14:paraId="0B90C9DC" w14:textId="77777777" w:rsidR="00964DF7" w:rsidRPr="00F343CD" w:rsidRDefault="00964DF7" w:rsidP="00964DF7">
      <w:pPr>
        <w:spacing w:after="0" w:line="240" w:lineRule="auto"/>
        <w:jc w:val="both"/>
        <w:rPr>
          <w:rFonts w:cstheme="minorHAnsi"/>
          <w:sz w:val="24"/>
          <w:szCs w:val="24"/>
        </w:rPr>
      </w:pPr>
    </w:p>
    <w:p w14:paraId="4C9CBCAF" w14:textId="77777777" w:rsidR="00A9187C" w:rsidRPr="00A9187C" w:rsidRDefault="00964DF7" w:rsidP="00A9187C">
      <w:pPr>
        <w:spacing w:after="0" w:line="240" w:lineRule="auto"/>
        <w:ind w:left="720"/>
        <w:jc w:val="both"/>
        <w:rPr>
          <w:rFonts w:ascii="Times New Roman" w:hAnsi="Times New Roman"/>
          <w:sz w:val="24"/>
          <w:szCs w:val="24"/>
        </w:rPr>
      </w:pPr>
      <w:r w:rsidRPr="00F343CD">
        <w:rPr>
          <w:rFonts w:cstheme="minorHAnsi"/>
          <w:b/>
          <w:i/>
          <w:sz w:val="24"/>
          <w:szCs w:val="24"/>
        </w:rPr>
        <w:t xml:space="preserve">For other groups: </w:t>
      </w:r>
      <w:r w:rsidRPr="00F343CD">
        <w:rPr>
          <w:rFonts w:cstheme="minorHAnsi"/>
          <w:sz w:val="24"/>
          <w:szCs w:val="24"/>
        </w:rPr>
        <w:t xml:space="preserve">Consulting agencies will be provided with beneficiaries’ data and they </w:t>
      </w:r>
      <w:r w:rsidR="00A9187C" w:rsidRPr="00F343CD">
        <w:rPr>
          <w:rFonts w:cstheme="minorHAnsi"/>
          <w:sz w:val="24"/>
          <w:szCs w:val="24"/>
        </w:rPr>
        <w:t>will</w:t>
      </w:r>
      <w:r w:rsidRPr="00F343CD">
        <w:rPr>
          <w:rFonts w:cstheme="minorHAnsi"/>
          <w:sz w:val="24"/>
          <w:szCs w:val="24"/>
        </w:rPr>
        <w:t xml:space="preserve"> draw the samp</w:t>
      </w:r>
      <w:r w:rsidR="00A9187C" w:rsidRPr="00F343CD">
        <w:rPr>
          <w:rFonts w:cstheme="minorHAnsi"/>
          <w:sz w:val="24"/>
          <w:szCs w:val="24"/>
        </w:rPr>
        <w:t>le relevant for the survey based on the sample size calculation</w:t>
      </w:r>
      <w:r w:rsidR="00A9187C">
        <w:rPr>
          <w:rFonts w:ascii="Times New Roman" w:hAnsi="Times New Roman"/>
          <w:sz w:val="24"/>
          <w:szCs w:val="24"/>
        </w:rPr>
        <w:t>.</w:t>
      </w:r>
    </w:p>
    <w:p w14:paraId="33FF7585" w14:textId="77777777" w:rsidR="00A52A85" w:rsidRDefault="006D728E" w:rsidP="00A9187C">
      <w:pPr>
        <w:spacing w:after="0" w:line="240" w:lineRule="auto"/>
        <w:jc w:val="both"/>
        <w:rPr>
          <w:rFonts w:ascii="Times New Roman" w:hAnsi="Times New Roman"/>
          <w:sz w:val="24"/>
          <w:szCs w:val="24"/>
        </w:rPr>
      </w:pPr>
      <w:r>
        <w:rPr>
          <w:rFonts w:ascii="Times New Roman" w:hAnsi="Times New Roman"/>
          <w:sz w:val="24"/>
          <w:szCs w:val="24"/>
        </w:rPr>
        <w:tab/>
      </w:r>
    </w:p>
    <w:p w14:paraId="6A4C3107" w14:textId="77777777" w:rsidR="00A9187C" w:rsidRPr="00A9145F" w:rsidRDefault="00A52A85" w:rsidP="00A52A85">
      <w:pPr>
        <w:pStyle w:val="Heading2"/>
        <w:ind w:firstLine="630"/>
      </w:pPr>
      <w:bookmarkStart w:id="19" w:name="_Toc67995902"/>
      <w:r>
        <w:lastRenderedPageBreak/>
        <w:t xml:space="preserve">8.7 </w:t>
      </w:r>
      <w:r w:rsidR="006D728E">
        <w:t>Sampling techniques:</w:t>
      </w:r>
      <w:bookmarkEnd w:id="19"/>
    </w:p>
    <w:p w14:paraId="0801BEDA" w14:textId="77777777" w:rsidR="00A9187C" w:rsidRPr="00A52A85" w:rsidRDefault="006D728E" w:rsidP="00A52A85">
      <w:pPr>
        <w:spacing w:after="0" w:line="240" w:lineRule="auto"/>
        <w:ind w:left="630"/>
        <w:jc w:val="both"/>
        <w:rPr>
          <w:sz w:val="24"/>
          <w:szCs w:val="24"/>
        </w:rPr>
      </w:pPr>
      <w:r w:rsidRPr="00A52A85">
        <w:rPr>
          <w:sz w:val="24"/>
          <w:szCs w:val="24"/>
        </w:rPr>
        <w:t xml:space="preserve">For sampling frame, a list of beneficiaries, SHGs members, and those who received services well will be prepared based on HEAL project data. Systematic random sampling technique will be used to select the respondents. </w:t>
      </w:r>
    </w:p>
    <w:p w14:paraId="4603547D" w14:textId="77777777" w:rsidR="006D728E" w:rsidRPr="00A52A85" w:rsidRDefault="006D728E" w:rsidP="00A52A85">
      <w:pPr>
        <w:spacing w:after="0" w:line="240" w:lineRule="auto"/>
        <w:ind w:left="630"/>
        <w:jc w:val="both"/>
        <w:rPr>
          <w:sz w:val="24"/>
          <w:szCs w:val="24"/>
        </w:rPr>
      </w:pPr>
    </w:p>
    <w:p w14:paraId="08CD0818" w14:textId="77777777" w:rsidR="00A9187C" w:rsidRPr="007F258F" w:rsidRDefault="00946424" w:rsidP="00A9187C">
      <w:pPr>
        <w:pStyle w:val="Heading2"/>
        <w:ind w:firstLine="720"/>
      </w:pPr>
      <w:bookmarkStart w:id="20" w:name="_Toc67995903"/>
      <w:r>
        <w:t>8.8</w:t>
      </w:r>
      <w:r w:rsidR="00A9187C" w:rsidRPr="007F258F">
        <w:t xml:space="preserve"> Study tools:</w:t>
      </w:r>
      <w:bookmarkEnd w:id="20"/>
      <w:r w:rsidR="00A9187C" w:rsidRPr="007F258F">
        <w:t xml:space="preserve"> </w:t>
      </w:r>
    </w:p>
    <w:tbl>
      <w:tblPr>
        <w:tblStyle w:val="TableGrid"/>
        <w:tblpPr w:leftFromText="180" w:rightFromText="180" w:vertAnchor="text" w:horzAnchor="page" w:tblpX="1906" w:tblpY="237"/>
        <w:tblW w:w="0" w:type="auto"/>
        <w:tblLook w:val="04A0" w:firstRow="1" w:lastRow="0" w:firstColumn="1" w:lastColumn="0" w:noHBand="0" w:noVBand="1"/>
      </w:tblPr>
      <w:tblGrid>
        <w:gridCol w:w="1435"/>
        <w:gridCol w:w="3690"/>
        <w:gridCol w:w="2250"/>
        <w:gridCol w:w="1975"/>
      </w:tblGrid>
      <w:tr w:rsidR="00AB36B8" w:rsidRPr="00AB36B8" w14:paraId="47CD7BAE" w14:textId="77777777" w:rsidTr="00AB36B8">
        <w:tc>
          <w:tcPr>
            <w:tcW w:w="1435" w:type="dxa"/>
          </w:tcPr>
          <w:p w14:paraId="3CBC3B8A" w14:textId="77777777" w:rsidR="00AB36B8" w:rsidRPr="00AB36B8" w:rsidRDefault="00AB36B8" w:rsidP="00AB36B8">
            <w:pPr>
              <w:spacing w:line="360" w:lineRule="auto"/>
              <w:rPr>
                <w:rFonts w:cstheme="minorHAnsi"/>
                <w:b/>
                <w:sz w:val="24"/>
                <w:szCs w:val="24"/>
              </w:rPr>
            </w:pPr>
            <w:r w:rsidRPr="00AB36B8">
              <w:rPr>
                <w:rFonts w:cstheme="minorHAnsi"/>
                <w:b/>
                <w:sz w:val="24"/>
                <w:szCs w:val="24"/>
              </w:rPr>
              <w:t>Level</w:t>
            </w:r>
          </w:p>
        </w:tc>
        <w:tc>
          <w:tcPr>
            <w:tcW w:w="3690" w:type="dxa"/>
          </w:tcPr>
          <w:p w14:paraId="1C44E72A" w14:textId="77777777" w:rsidR="00AB36B8" w:rsidRPr="00AB36B8" w:rsidRDefault="00AB36B8" w:rsidP="00AB36B8">
            <w:pPr>
              <w:spacing w:line="360" w:lineRule="auto"/>
              <w:rPr>
                <w:rFonts w:cstheme="minorHAnsi"/>
                <w:b/>
                <w:sz w:val="24"/>
                <w:szCs w:val="24"/>
              </w:rPr>
            </w:pPr>
            <w:r w:rsidRPr="00AB36B8">
              <w:rPr>
                <w:rFonts w:cstheme="minorHAnsi"/>
                <w:b/>
                <w:sz w:val="24"/>
                <w:szCs w:val="24"/>
              </w:rPr>
              <w:t>Indicator</w:t>
            </w:r>
          </w:p>
        </w:tc>
        <w:tc>
          <w:tcPr>
            <w:tcW w:w="2250" w:type="dxa"/>
          </w:tcPr>
          <w:p w14:paraId="1A64FB6B" w14:textId="77777777" w:rsidR="00AB36B8" w:rsidRPr="00AB36B8" w:rsidRDefault="00AB36B8" w:rsidP="00AB36B8">
            <w:pPr>
              <w:spacing w:line="360" w:lineRule="auto"/>
              <w:rPr>
                <w:rFonts w:cstheme="minorHAnsi"/>
                <w:b/>
                <w:sz w:val="24"/>
                <w:szCs w:val="24"/>
              </w:rPr>
            </w:pPr>
            <w:r w:rsidRPr="00AB36B8">
              <w:rPr>
                <w:rFonts w:cstheme="minorHAnsi"/>
                <w:b/>
                <w:sz w:val="24"/>
                <w:szCs w:val="24"/>
              </w:rPr>
              <w:t>Tool to be used</w:t>
            </w:r>
          </w:p>
        </w:tc>
        <w:tc>
          <w:tcPr>
            <w:tcW w:w="1975" w:type="dxa"/>
          </w:tcPr>
          <w:p w14:paraId="2F0E0473" w14:textId="77777777" w:rsidR="00AB36B8" w:rsidRPr="00AB36B8" w:rsidRDefault="00AB36B8" w:rsidP="00AB36B8">
            <w:pPr>
              <w:spacing w:line="360" w:lineRule="auto"/>
              <w:rPr>
                <w:rFonts w:cstheme="minorHAnsi"/>
                <w:b/>
                <w:sz w:val="24"/>
                <w:szCs w:val="24"/>
              </w:rPr>
            </w:pPr>
            <w:r w:rsidRPr="00AB36B8">
              <w:rPr>
                <w:rFonts w:cstheme="minorHAnsi"/>
                <w:b/>
                <w:sz w:val="24"/>
                <w:szCs w:val="24"/>
              </w:rPr>
              <w:t>Survey Population</w:t>
            </w:r>
          </w:p>
        </w:tc>
      </w:tr>
      <w:tr w:rsidR="00AB36B8" w:rsidRPr="00AB36B8" w14:paraId="28B83BF3" w14:textId="77777777" w:rsidTr="00AB36B8">
        <w:tc>
          <w:tcPr>
            <w:tcW w:w="1435" w:type="dxa"/>
          </w:tcPr>
          <w:p w14:paraId="310E9C20" w14:textId="77777777" w:rsidR="00AB36B8" w:rsidRPr="00AB36B8" w:rsidRDefault="00AB36B8" w:rsidP="00AB36B8">
            <w:pPr>
              <w:spacing w:line="360" w:lineRule="auto"/>
              <w:rPr>
                <w:rFonts w:cstheme="minorHAnsi"/>
                <w:sz w:val="24"/>
                <w:szCs w:val="24"/>
              </w:rPr>
            </w:pPr>
            <w:r w:rsidRPr="00AB36B8">
              <w:rPr>
                <w:rFonts w:cstheme="minorHAnsi"/>
                <w:sz w:val="24"/>
                <w:szCs w:val="24"/>
              </w:rPr>
              <w:t>Outcome Indicator 1</w:t>
            </w:r>
          </w:p>
        </w:tc>
        <w:tc>
          <w:tcPr>
            <w:tcW w:w="3690" w:type="dxa"/>
          </w:tcPr>
          <w:p w14:paraId="18885045" w14:textId="77777777" w:rsidR="00AB36B8" w:rsidRPr="00AB36B8" w:rsidRDefault="00AB36B8" w:rsidP="00AB36B8">
            <w:pPr>
              <w:spacing w:line="360" w:lineRule="auto"/>
              <w:rPr>
                <w:rFonts w:cstheme="minorHAnsi"/>
                <w:sz w:val="24"/>
                <w:szCs w:val="24"/>
              </w:rPr>
            </w:pPr>
            <w:r w:rsidRPr="00AB36B8">
              <w:rPr>
                <w:rFonts w:cstheme="minorHAnsi"/>
                <w:sz w:val="24"/>
                <w:szCs w:val="24"/>
              </w:rPr>
              <w:t>Increases in percentage points scored on Quality of Life (QoL) tool for a representative sample of targeted men and women diagnosed with and treated for leprosy and LF</w:t>
            </w:r>
          </w:p>
        </w:tc>
        <w:tc>
          <w:tcPr>
            <w:tcW w:w="2250" w:type="dxa"/>
          </w:tcPr>
          <w:p w14:paraId="407C15F9" w14:textId="77777777" w:rsidR="00AB36B8" w:rsidRPr="00AB36B8" w:rsidRDefault="00AB36B8" w:rsidP="00AB36B8">
            <w:pPr>
              <w:spacing w:line="360" w:lineRule="auto"/>
              <w:rPr>
                <w:rFonts w:cstheme="minorHAnsi"/>
                <w:sz w:val="24"/>
                <w:szCs w:val="24"/>
              </w:rPr>
            </w:pPr>
            <w:proofErr w:type="spellStart"/>
            <w:r w:rsidRPr="00AB36B8">
              <w:rPr>
                <w:rFonts w:cstheme="minorHAnsi"/>
                <w:sz w:val="24"/>
                <w:szCs w:val="24"/>
              </w:rPr>
              <w:t>WHOQoL</w:t>
            </w:r>
            <w:proofErr w:type="spellEnd"/>
            <w:r w:rsidRPr="00AB36B8">
              <w:rPr>
                <w:rFonts w:cstheme="minorHAnsi"/>
                <w:sz w:val="24"/>
                <w:szCs w:val="24"/>
              </w:rPr>
              <w:t xml:space="preserve"> BREF</w:t>
            </w:r>
          </w:p>
          <w:p w14:paraId="7363C00E" w14:textId="77777777" w:rsidR="00AB36B8" w:rsidRPr="00AB36B8" w:rsidRDefault="00AB36B8" w:rsidP="00AB36B8">
            <w:pPr>
              <w:spacing w:line="360" w:lineRule="auto"/>
              <w:rPr>
                <w:rFonts w:cstheme="minorHAnsi"/>
                <w:i/>
                <w:sz w:val="24"/>
                <w:szCs w:val="24"/>
              </w:rPr>
            </w:pPr>
          </w:p>
        </w:tc>
        <w:tc>
          <w:tcPr>
            <w:tcW w:w="1975" w:type="dxa"/>
          </w:tcPr>
          <w:p w14:paraId="54CBC7AE" w14:textId="77777777" w:rsidR="00AB36B8" w:rsidRPr="00AB36B8" w:rsidRDefault="00AB36B8" w:rsidP="00AB36B8">
            <w:pPr>
              <w:spacing w:line="360" w:lineRule="auto"/>
              <w:rPr>
                <w:rFonts w:cstheme="minorHAnsi"/>
                <w:sz w:val="24"/>
                <w:szCs w:val="24"/>
              </w:rPr>
            </w:pPr>
            <w:r w:rsidRPr="00AB36B8">
              <w:rPr>
                <w:rFonts w:cstheme="minorHAnsi"/>
                <w:sz w:val="24"/>
                <w:szCs w:val="24"/>
              </w:rPr>
              <w:t>Individual Patients</w:t>
            </w:r>
          </w:p>
        </w:tc>
      </w:tr>
      <w:tr w:rsidR="00F343CD" w:rsidRPr="00AB36B8" w14:paraId="73ACFC2C" w14:textId="77777777" w:rsidTr="00AB36B8">
        <w:tc>
          <w:tcPr>
            <w:tcW w:w="1435" w:type="dxa"/>
          </w:tcPr>
          <w:p w14:paraId="3EE095AC" w14:textId="77777777" w:rsidR="00F343CD" w:rsidRPr="00AB36B8" w:rsidRDefault="00F343CD" w:rsidP="00AB36B8">
            <w:pPr>
              <w:spacing w:line="360" w:lineRule="auto"/>
              <w:rPr>
                <w:rFonts w:cstheme="minorHAnsi"/>
                <w:sz w:val="24"/>
                <w:szCs w:val="24"/>
              </w:rPr>
            </w:pPr>
            <w:r>
              <w:rPr>
                <w:rFonts w:cstheme="minorHAnsi"/>
                <w:sz w:val="24"/>
                <w:szCs w:val="24"/>
              </w:rPr>
              <w:t>Outcome Indicator 2</w:t>
            </w:r>
          </w:p>
        </w:tc>
        <w:tc>
          <w:tcPr>
            <w:tcW w:w="3690" w:type="dxa"/>
          </w:tcPr>
          <w:p w14:paraId="48DAAA65" w14:textId="77777777" w:rsidR="00F343CD" w:rsidRPr="00AB36B8" w:rsidRDefault="00F343CD" w:rsidP="00AB36B8">
            <w:pPr>
              <w:spacing w:line="360" w:lineRule="auto"/>
              <w:rPr>
                <w:rFonts w:cstheme="minorHAnsi"/>
                <w:sz w:val="24"/>
                <w:szCs w:val="24"/>
              </w:rPr>
            </w:pPr>
            <w:r w:rsidRPr="00F343CD">
              <w:rPr>
                <w:rFonts w:cstheme="minorHAnsi"/>
                <w:sz w:val="24"/>
                <w:szCs w:val="24"/>
              </w:rPr>
              <w:t>Number of preventative and curative treatments and assistive devices provided that have contributed to the improvement of people’s health</w:t>
            </w:r>
          </w:p>
        </w:tc>
        <w:tc>
          <w:tcPr>
            <w:tcW w:w="2250" w:type="dxa"/>
          </w:tcPr>
          <w:p w14:paraId="07C7C667" w14:textId="77777777" w:rsidR="00F343CD" w:rsidRPr="00AB36B8" w:rsidRDefault="00F343CD" w:rsidP="00AB36B8">
            <w:pPr>
              <w:spacing w:line="360" w:lineRule="auto"/>
              <w:rPr>
                <w:rFonts w:cstheme="minorHAnsi"/>
                <w:sz w:val="24"/>
                <w:szCs w:val="24"/>
              </w:rPr>
            </w:pPr>
            <w:r>
              <w:rPr>
                <w:rFonts w:cstheme="minorHAnsi"/>
                <w:sz w:val="24"/>
                <w:szCs w:val="24"/>
              </w:rPr>
              <w:t>FGDs</w:t>
            </w:r>
          </w:p>
        </w:tc>
        <w:tc>
          <w:tcPr>
            <w:tcW w:w="1975" w:type="dxa"/>
          </w:tcPr>
          <w:p w14:paraId="16130B80" w14:textId="77777777" w:rsidR="00F343CD" w:rsidRPr="00AB36B8" w:rsidRDefault="00F343CD" w:rsidP="00AB36B8">
            <w:pPr>
              <w:spacing w:line="360" w:lineRule="auto"/>
              <w:rPr>
                <w:rFonts w:cstheme="minorHAnsi"/>
                <w:sz w:val="24"/>
                <w:szCs w:val="24"/>
              </w:rPr>
            </w:pPr>
            <w:r>
              <w:rPr>
                <w:rFonts w:cstheme="minorHAnsi"/>
                <w:sz w:val="24"/>
                <w:szCs w:val="24"/>
              </w:rPr>
              <w:t>Program beneficiaries</w:t>
            </w:r>
          </w:p>
        </w:tc>
      </w:tr>
      <w:tr w:rsidR="00AB36B8" w:rsidRPr="00AB36B8" w14:paraId="79D903C3" w14:textId="77777777" w:rsidTr="00AB36B8">
        <w:tc>
          <w:tcPr>
            <w:tcW w:w="1435" w:type="dxa"/>
          </w:tcPr>
          <w:p w14:paraId="4E53198C" w14:textId="77777777" w:rsidR="00AB36B8" w:rsidRPr="00AB36B8" w:rsidRDefault="00AB36B8" w:rsidP="00AB36B8">
            <w:pPr>
              <w:spacing w:line="360" w:lineRule="auto"/>
              <w:rPr>
                <w:rFonts w:cstheme="minorHAnsi"/>
                <w:sz w:val="24"/>
                <w:szCs w:val="24"/>
              </w:rPr>
            </w:pPr>
            <w:r w:rsidRPr="00AB36B8">
              <w:rPr>
                <w:rFonts w:cstheme="minorHAnsi"/>
                <w:sz w:val="24"/>
                <w:szCs w:val="24"/>
              </w:rPr>
              <w:t>Output Indicator 1.2</w:t>
            </w:r>
          </w:p>
        </w:tc>
        <w:tc>
          <w:tcPr>
            <w:tcW w:w="3690" w:type="dxa"/>
          </w:tcPr>
          <w:p w14:paraId="6507E98C" w14:textId="77777777" w:rsidR="00AB36B8" w:rsidRPr="00AB36B8" w:rsidRDefault="00AB36B8" w:rsidP="00AB36B8">
            <w:pPr>
              <w:spacing w:line="360" w:lineRule="auto"/>
              <w:rPr>
                <w:rFonts w:cstheme="minorHAnsi"/>
                <w:sz w:val="24"/>
                <w:szCs w:val="24"/>
              </w:rPr>
            </w:pPr>
            <w:r w:rsidRPr="00AB36B8">
              <w:rPr>
                <w:rFonts w:cstheme="minorHAnsi"/>
                <w:sz w:val="24"/>
                <w:szCs w:val="24"/>
              </w:rPr>
              <w:t>Number of people reached by the campaign demonstrating effective change towards supportive attitudes for people affected by leprosy or LF</w:t>
            </w:r>
          </w:p>
        </w:tc>
        <w:tc>
          <w:tcPr>
            <w:tcW w:w="2250" w:type="dxa"/>
          </w:tcPr>
          <w:p w14:paraId="7B9789F4" w14:textId="77777777" w:rsidR="00AB36B8" w:rsidRPr="00AB36B8" w:rsidRDefault="00F343CD" w:rsidP="00AB36B8">
            <w:pPr>
              <w:spacing w:line="360" w:lineRule="auto"/>
              <w:rPr>
                <w:rFonts w:cstheme="minorHAnsi"/>
                <w:sz w:val="24"/>
                <w:szCs w:val="24"/>
              </w:rPr>
            </w:pPr>
            <w:r>
              <w:rPr>
                <w:rFonts w:cstheme="minorHAnsi"/>
                <w:sz w:val="24"/>
                <w:szCs w:val="24"/>
              </w:rPr>
              <w:t>Semi-structured questionnaire</w:t>
            </w:r>
          </w:p>
        </w:tc>
        <w:tc>
          <w:tcPr>
            <w:tcW w:w="1975" w:type="dxa"/>
          </w:tcPr>
          <w:p w14:paraId="7F945DA2" w14:textId="77777777" w:rsidR="00AB36B8" w:rsidRPr="00AB36B8" w:rsidRDefault="00AB36B8" w:rsidP="00AB36B8">
            <w:pPr>
              <w:spacing w:line="360" w:lineRule="auto"/>
              <w:rPr>
                <w:rFonts w:cstheme="minorHAnsi"/>
                <w:sz w:val="24"/>
                <w:szCs w:val="24"/>
              </w:rPr>
            </w:pPr>
            <w:r w:rsidRPr="00AB36B8">
              <w:rPr>
                <w:rFonts w:cstheme="minorHAnsi"/>
                <w:sz w:val="24"/>
                <w:szCs w:val="24"/>
              </w:rPr>
              <w:t>Community People</w:t>
            </w:r>
          </w:p>
        </w:tc>
      </w:tr>
      <w:tr w:rsidR="00AB36B8" w:rsidRPr="00AB36B8" w14:paraId="64130618" w14:textId="77777777" w:rsidTr="00AB36B8">
        <w:tc>
          <w:tcPr>
            <w:tcW w:w="1435" w:type="dxa"/>
          </w:tcPr>
          <w:p w14:paraId="1572500C" w14:textId="77777777" w:rsidR="00AB36B8" w:rsidRPr="00AB36B8" w:rsidRDefault="00AB36B8" w:rsidP="00AB36B8">
            <w:pPr>
              <w:spacing w:line="360" w:lineRule="auto"/>
              <w:rPr>
                <w:rFonts w:cstheme="minorHAnsi"/>
                <w:sz w:val="24"/>
                <w:szCs w:val="24"/>
              </w:rPr>
            </w:pPr>
            <w:r w:rsidRPr="00AB36B8">
              <w:rPr>
                <w:rFonts w:cstheme="minorHAnsi"/>
                <w:sz w:val="24"/>
                <w:szCs w:val="24"/>
              </w:rPr>
              <w:t>Output Indicator 2.4</w:t>
            </w:r>
          </w:p>
        </w:tc>
        <w:tc>
          <w:tcPr>
            <w:tcW w:w="3690" w:type="dxa"/>
          </w:tcPr>
          <w:p w14:paraId="5D7587BE" w14:textId="77777777" w:rsidR="00AB36B8" w:rsidRPr="00AB36B8" w:rsidRDefault="00AB36B8" w:rsidP="00AB36B8">
            <w:pPr>
              <w:spacing w:line="360" w:lineRule="auto"/>
              <w:rPr>
                <w:rFonts w:cstheme="minorHAnsi"/>
                <w:sz w:val="24"/>
                <w:szCs w:val="24"/>
              </w:rPr>
            </w:pPr>
            <w:r w:rsidRPr="00AB36B8">
              <w:rPr>
                <w:rFonts w:cstheme="minorHAnsi"/>
                <w:sz w:val="24"/>
                <w:szCs w:val="24"/>
              </w:rPr>
              <w:t>Number of leprosy or LF patients reporting that they are satisfied that health worker attitudes towards them are compassionate and non-stigmatizing</w:t>
            </w:r>
          </w:p>
        </w:tc>
        <w:tc>
          <w:tcPr>
            <w:tcW w:w="2250" w:type="dxa"/>
          </w:tcPr>
          <w:p w14:paraId="00E56463" w14:textId="77777777" w:rsidR="00AB36B8" w:rsidRPr="00AB36B8" w:rsidRDefault="00AB36B8" w:rsidP="00AB36B8">
            <w:pPr>
              <w:spacing w:line="360" w:lineRule="auto"/>
              <w:rPr>
                <w:rFonts w:cstheme="minorHAnsi"/>
                <w:sz w:val="24"/>
                <w:szCs w:val="24"/>
              </w:rPr>
            </w:pPr>
            <w:r w:rsidRPr="00AB36B8">
              <w:rPr>
                <w:rFonts w:cstheme="minorHAnsi"/>
                <w:sz w:val="24"/>
                <w:szCs w:val="24"/>
              </w:rPr>
              <w:t xml:space="preserve">Client satisfaction survey </w:t>
            </w:r>
          </w:p>
          <w:p w14:paraId="7B48CDB4" w14:textId="77777777" w:rsidR="00AB36B8" w:rsidRPr="00AB36B8" w:rsidRDefault="00AB36B8" w:rsidP="00AB36B8">
            <w:pPr>
              <w:spacing w:line="360" w:lineRule="auto"/>
              <w:rPr>
                <w:rFonts w:cstheme="minorHAnsi"/>
                <w:sz w:val="24"/>
                <w:szCs w:val="24"/>
              </w:rPr>
            </w:pPr>
          </w:p>
        </w:tc>
        <w:tc>
          <w:tcPr>
            <w:tcW w:w="1975" w:type="dxa"/>
          </w:tcPr>
          <w:p w14:paraId="330864E2" w14:textId="77777777" w:rsidR="00AB36B8" w:rsidRPr="00AB36B8" w:rsidRDefault="00AB36B8" w:rsidP="00AB36B8">
            <w:pPr>
              <w:spacing w:line="360" w:lineRule="auto"/>
              <w:rPr>
                <w:rFonts w:cstheme="minorHAnsi"/>
                <w:sz w:val="24"/>
                <w:szCs w:val="24"/>
              </w:rPr>
            </w:pPr>
            <w:r w:rsidRPr="00AB36B8">
              <w:rPr>
                <w:rFonts w:cstheme="minorHAnsi"/>
                <w:sz w:val="24"/>
                <w:szCs w:val="24"/>
              </w:rPr>
              <w:t>Individual Patients currently receiving treatment</w:t>
            </w:r>
          </w:p>
        </w:tc>
      </w:tr>
      <w:tr w:rsidR="00AB36B8" w:rsidRPr="00AB36B8" w14:paraId="3F6E5C28" w14:textId="77777777" w:rsidTr="00AB36B8">
        <w:tc>
          <w:tcPr>
            <w:tcW w:w="1435" w:type="dxa"/>
          </w:tcPr>
          <w:p w14:paraId="48DDB84F" w14:textId="77777777" w:rsidR="00AB36B8" w:rsidRPr="00AB36B8" w:rsidRDefault="00AB36B8" w:rsidP="00AB36B8">
            <w:pPr>
              <w:spacing w:line="360" w:lineRule="auto"/>
              <w:rPr>
                <w:rFonts w:cstheme="minorHAnsi"/>
                <w:sz w:val="24"/>
                <w:szCs w:val="24"/>
              </w:rPr>
            </w:pPr>
            <w:r w:rsidRPr="00AB36B8">
              <w:rPr>
                <w:rFonts w:cstheme="minorHAnsi"/>
                <w:sz w:val="24"/>
                <w:szCs w:val="24"/>
              </w:rPr>
              <w:lastRenderedPageBreak/>
              <w:t>Output Indicator 5.1</w:t>
            </w:r>
          </w:p>
        </w:tc>
        <w:tc>
          <w:tcPr>
            <w:tcW w:w="3690" w:type="dxa"/>
          </w:tcPr>
          <w:p w14:paraId="7CF4969F" w14:textId="77777777" w:rsidR="00AB36B8" w:rsidRPr="00AB36B8" w:rsidRDefault="00AB36B8" w:rsidP="00AB36B8">
            <w:pPr>
              <w:spacing w:line="360" w:lineRule="auto"/>
              <w:rPr>
                <w:rFonts w:cstheme="minorHAnsi"/>
                <w:sz w:val="24"/>
                <w:szCs w:val="24"/>
              </w:rPr>
            </w:pPr>
            <w:r w:rsidRPr="00AB36B8">
              <w:rPr>
                <w:rFonts w:cstheme="minorHAnsi"/>
                <w:sz w:val="24"/>
                <w:szCs w:val="24"/>
              </w:rPr>
              <w:t>Number of members of self-help groups who have a raw score of above 15 points on WHO 5 Wellbeing Index</w:t>
            </w:r>
          </w:p>
        </w:tc>
        <w:tc>
          <w:tcPr>
            <w:tcW w:w="2250" w:type="dxa"/>
          </w:tcPr>
          <w:p w14:paraId="4E434F7E" w14:textId="77777777" w:rsidR="00AB36B8" w:rsidRPr="00AB36B8" w:rsidRDefault="00AB36B8" w:rsidP="00AB36B8">
            <w:pPr>
              <w:spacing w:line="360" w:lineRule="auto"/>
              <w:rPr>
                <w:rFonts w:cstheme="minorHAnsi"/>
                <w:sz w:val="24"/>
                <w:szCs w:val="24"/>
              </w:rPr>
            </w:pPr>
            <w:r w:rsidRPr="00AB36B8">
              <w:rPr>
                <w:rFonts w:cstheme="minorHAnsi"/>
                <w:sz w:val="24"/>
                <w:szCs w:val="24"/>
              </w:rPr>
              <w:t>WHO 5 Wellbeing index</w:t>
            </w:r>
          </w:p>
        </w:tc>
        <w:tc>
          <w:tcPr>
            <w:tcW w:w="1975" w:type="dxa"/>
          </w:tcPr>
          <w:p w14:paraId="074D66D3" w14:textId="77777777" w:rsidR="00AB36B8" w:rsidRPr="00AB36B8" w:rsidRDefault="00AB36B8" w:rsidP="00AB36B8">
            <w:pPr>
              <w:spacing w:line="360" w:lineRule="auto"/>
              <w:rPr>
                <w:rFonts w:cstheme="minorHAnsi"/>
                <w:sz w:val="24"/>
                <w:szCs w:val="24"/>
              </w:rPr>
            </w:pPr>
            <w:r w:rsidRPr="00AB36B8">
              <w:rPr>
                <w:rFonts w:cstheme="minorHAnsi"/>
                <w:sz w:val="24"/>
                <w:szCs w:val="24"/>
              </w:rPr>
              <w:t>Among existing self -help group members</w:t>
            </w:r>
          </w:p>
        </w:tc>
      </w:tr>
    </w:tbl>
    <w:p w14:paraId="07D24A85" w14:textId="77777777" w:rsidR="00A52A85" w:rsidRDefault="00A52A85" w:rsidP="00A52A85">
      <w:pPr>
        <w:spacing w:after="0" w:line="240" w:lineRule="auto"/>
        <w:ind w:left="630"/>
        <w:jc w:val="both"/>
        <w:rPr>
          <w:rFonts w:cstheme="minorHAnsi"/>
          <w:sz w:val="24"/>
          <w:szCs w:val="24"/>
        </w:rPr>
      </w:pPr>
    </w:p>
    <w:p w14:paraId="29817795" w14:textId="77777777" w:rsidR="00A52A85" w:rsidRPr="00A52A85" w:rsidRDefault="00A52A85" w:rsidP="00A52A85">
      <w:pPr>
        <w:spacing w:after="0" w:line="240" w:lineRule="auto"/>
        <w:ind w:left="630"/>
        <w:jc w:val="both"/>
        <w:rPr>
          <w:rFonts w:cstheme="minorHAnsi"/>
          <w:sz w:val="24"/>
          <w:szCs w:val="24"/>
        </w:rPr>
      </w:pPr>
      <w:r w:rsidRPr="00A52A85">
        <w:rPr>
          <w:rFonts w:cstheme="minorHAnsi"/>
          <w:sz w:val="24"/>
          <w:szCs w:val="24"/>
        </w:rPr>
        <w:t xml:space="preserve">The </w:t>
      </w:r>
      <w:proofErr w:type="spellStart"/>
      <w:r w:rsidRPr="00A52A85">
        <w:rPr>
          <w:rFonts w:cstheme="minorHAnsi"/>
          <w:sz w:val="24"/>
          <w:szCs w:val="24"/>
        </w:rPr>
        <w:t>WHOQoL</w:t>
      </w:r>
      <w:proofErr w:type="spellEnd"/>
      <w:r w:rsidRPr="00A52A85">
        <w:rPr>
          <w:rFonts w:cstheme="minorHAnsi"/>
          <w:sz w:val="24"/>
          <w:szCs w:val="24"/>
        </w:rPr>
        <w:t xml:space="preserve"> tools will be used to measure the QoL among beneficiaries who received the services. The </w:t>
      </w:r>
      <w:proofErr w:type="spellStart"/>
      <w:r w:rsidRPr="00A52A85">
        <w:rPr>
          <w:rFonts w:cstheme="minorHAnsi"/>
          <w:sz w:val="24"/>
          <w:szCs w:val="24"/>
        </w:rPr>
        <w:t>WHOQoL</w:t>
      </w:r>
      <w:proofErr w:type="spellEnd"/>
      <w:r w:rsidRPr="00A52A85">
        <w:rPr>
          <w:rFonts w:cstheme="minorHAnsi"/>
          <w:sz w:val="24"/>
          <w:szCs w:val="24"/>
        </w:rPr>
        <w:t xml:space="preserve"> was used during baseline study conducted by the project. Other tools for data collection will be developed by consultant in coordination with project team. The project expects the Research Agency (RA) will developed detail field organization and data collection plans, data quality assurance mechanism, data entry, cleaning, and analysis and report writing and time frame. The project also expects from RA for highlighting the ways of ethical approaches that they will consider for the study. The project expects RA to purpose data collection methods.</w:t>
      </w:r>
    </w:p>
    <w:p w14:paraId="66D5497F" w14:textId="77777777" w:rsidR="00A9187C" w:rsidRDefault="00A9187C" w:rsidP="00A52A85">
      <w:pPr>
        <w:spacing w:after="0" w:line="240" w:lineRule="auto"/>
        <w:jc w:val="both"/>
        <w:rPr>
          <w:rFonts w:ascii="Times New Roman" w:hAnsi="Times New Roman"/>
          <w:sz w:val="24"/>
          <w:szCs w:val="24"/>
        </w:rPr>
      </w:pPr>
    </w:p>
    <w:p w14:paraId="1F717A16" w14:textId="77777777" w:rsidR="00A9187C" w:rsidRPr="007F258F" w:rsidRDefault="00AB36B8" w:rsidP="00AB36B8">
      <w:pPr>
        <w:pStyle w:val="Heading1"/>
        <w:ind w:left="630"/>
        <w:rPr>
          <w:b/>
        </w:rPr>
      </w:pPr>
      <w:bookmarkStart w:id="21" w:name="_Toc470090552"/>
      <w:bookmarkStart w:id="22" w:name="_Toc508286916"/>
      <w:bookmarkStart w:id="23" w:name="_Toc67995904"/>
      <w:r w:rsidRPr="007F258F">
        <w:rPr>
          <w:b/>
        </w:rPr>
        <w:t xml:space="preserve">9. </w:t>
      </w:r>
      <w:r w:rsidR="00A9187C" w:rsidRPr="007F258F">
        <w:rPr>
          <w:b/>
        </w:rPr>
        <w:t>Key responsibilities of consultation agency</w:t>
      </w:r>
      <w:bookmarkEnd w:id="21"/>
      <w:bookmarkEnd w:id="22"/>
      <w:bookmarkEnd w:id="23"/>
    </w:p>
    <w:p w14:paraId="5F655583" w14:textId="77777777" w:rsidR="00A9187C" w:rsidRPr="00AA5228" w:rsidRDefault="00A9187C" w:rsidP="00A9187C">
      <w:pPr>
        <w:pStyle w:val="ListParagraph"/>
        <w:numPr>
          <w:ilvl w:val="0"/>
          <w:numId w:val="19"/>
        </w:numPr>
        <w:spacing w:after="0" w:line="240" w:lineRule="auto"/>
        <w:contextualSpacing w:val="0"/>
        <w:rPr>
          <w:rFonts w:cstheme="minorHAnsi"/>
          <w:b/>
          <w:bCs/>
          <w:sz w:val="24"/>
          <w:szCs w:val="24"/>
        </w:rPr>
      </w:pPr>
      <w:bookmarkStart w:id="24" w:name="_Toc470090553"/>
      <w:r w:rsidRPr="00AA5228">
        <w:rPr>
          <w:rFonts w:cstheme="minorHAnsi"/>
          <w:sz w:val="24"/>
          <w:szCs w:val="24"/>
        </w:rPr>
        <w:t>Develop study protocol with</w:t>
      </w:r>
      <w:bookmarkStart w:id="25" w:name="_Toc470090554"/>
      <w:bookmarkEnd w:id="24"/>
      <w:r w:rsidR="00AA5228">
        <w:rPr>
          <w:rFonts w:cstheme="minorHAnsi"/>
          <w:sz w:val="24"/>
          <w:szCs w:val="24"/>
        </w:rPr>
        <w:t xml:space="preserve"> all the required surveys</w:t>
      </w:r>
      <w:r w:rsidRPr="00AA5228">
        <w:rPr>
          <w:rFonts w:cstheme="minorHAnsi"/>
          <w:sz w:val="24"/>
          <w:szCs w:val="24"/>
        </w:rPr>
        <w:t>.</w:t>
      </w:r>
    </w:p>
    <w:p w14:paraId="4D8E7348" w14:textId="77777777" w:rsidR="00A9187C" w:rsidRPr="00AA5228" w:rsidRDefault="00A9187C" w:rsidP="00A9187C">
      <w:pPr>
        <w:pStyle w:val="ListParagraph"/>
        <w:numPr>
          <w:ilvl w:val="0"/>
          <w:numId w:val="19"/>
        </w:numPr>
        <w:spacing w:after="0" w:line="240" w:lineRule="auto"/>
        <w:contextualSpacing w:val="0"/>
        <w:rPr>
          <w:rFonts w:cstheme="minorHAnsi"/>
          <w:b/>
          <w:bCs/>
          <w:sz w:val="24"/>
          <w:szCs w:val="24"/>
        </w:rPr>
      </w:pPr>
      <w:r w:rsidRPr="00AA5228">
        <w:rPr>
          <w:rFonts w:cstheme="minorHAnsi"/>
          <w:sz w:val="24"/>
          <w:szCs w:val="24"/>
        </w:rPr>
        <w:t xml:space="preserve">Develop sampling framework for </w:t>
      </w:r>
      <w:bookmarkEnd w:id="25"/>
      <w:r w:rsidR="00AA5228">
        <w:rPr>
          <w:rFonts w:cstheme="minorHAnsi"/>
          <w:sz w:val="24"/>
          <w:szCs w:val="24"/>
        </w:rPr>
        <w:t>required interviews.</w:t>
      </w:r>
    </w:p>
    <w:p w14:paraId="6CE97230" w14:textId="77777777" w:rsidR="00A9187C" w:rsidRPr="00AA5228" w:rsidRDefault="00A9187C" w:rsidP="00A9187C">
      <w:pPr>
        <w:pStyle w:val="ListParagraph"/>
        <w:numPr>
          <w:ilvl w:val="0"/>
          <w:numId w:val="19"/>
        </w:numPr>
        <w:spacing w:after="0" w:line="240" w:lineRule="auto"/>
        <w:contextualSpacing w:val="0"/>
        <w:rPr>
          <w:rFonts w:cstheme="minorHAnsi"/>
          <w:b/>
          <w:bCs/>
          <w:sz w:val="24"/>
          <w:szCs w:val="24"/>
        </w:rPr>
      </w:pPr>
      <w:bookmarkStart w:id="26" w:name="_Toc470090555"/>
      <w:r w:rsidRPr="00AA5228">
        <w:rPr>
          <w:rFonts w:cstheme="minorHAnsi"/>
          <w:sz w:val="24"/>
          <w:szCs w:val="24"/>
        </w:rPr>
        <w:t xml:space="preserve">Develop </w:t>
      </w:r>
      <w:bookmarkEnd w:id="26"/>
      <w:r w:rsidR="00AA5228">
        <w:rPr>
          <w:rFonts w:cstheme="minorHAnsi"/>
          <w:sz w:val="24"/>
          <w:szCs w:val="24"/>
        </w:rPr>
        <w:t>survey tools</w:t>
      </w:r>
      <w:r w:rsidR="008B7256">
        <w:rPr>
          <w:rFonts w:cstheme="minorHAnsi"/>
          <w:sz w:val="24"/>
          <w:szCs w:val="24"/>
        </w:rPr>
        <w:t xml:space="preserve"> and interview guidelines</w:t>
      </w:r>
    </w:p>
    <w:p w14:paraId="52CE7DE4" w14:textId="77777777" w:rsidR="00A9187C" w:rsidRPr="00AA5228" w:rsidRDefault="00A9187C" w:rsidP="00A9187C">
      <w:pPr>
        <w:pStyle w:val="ListParagraph"/>
        <w:numPr>
          <w:ilvl w:val="0"/>
          <w:numId w:val="19"/>
        </w:numPr>
        <w:spacing w:after="0" w:line="240" w:lineRule="auto"/>
        <w:contextualSpacing w:val="0"/>
        <w:rPr>
          <w:rFonts w:cstheme="minorHAnsi"/>
          <w:sz w:val="24"/>
          <w:szCs w:val="24"/>
        </w:rPr>
      </w:pPr>
      <w:bookmarkStart w:id="27" w:name="_Toc470090558"/>
      <w:r w:rsidRPr="00AA5228">
        <w:rPr>
          <w:rFonts w:cstheme="minorHAnsi"/>
          <w:sz w:val="24"/>
          <w:szCs w:val="24"/>
        </w:rPr>
        <w:t xml:space="preserve">Conduct data collection </w:t>
      </w:r>
      <w:bookmarkEnd w:id="27"/>
      <w:r w:rsidR="00AA5228">
        <w:rPr>
          <w:rFonts w:cstheme="minorHAnsi"/>
          <w:sz w:val="24"/>
          <w:szCs w:val="24"/>
        </w:rPr>
        <w:t>among samples</w:t>
      </w:r>
    </w:p>
    <w:p w14:paraId="56C087BE" w14:textId="77777777" w:rsidR="00A9187C" w:rsidRPr="006F71DA" w:rsidRDefault="00A9187C" w:rsidP="00A9187C">
      <w:pPr>
        <w:pStyle w:val="ListParagraph"/>
        <w:numPr>
          <w:ilvl w:val="0"/>
          <w:numId w:val="21"/>
        </w:numPr>
        <w:spacing w:after="0" w:line="240" w:lineRule="auto"/>
        <w:contextualSpacing w:val="0"/>
        <w:rPr>
          <w:rFonts w:cstheme="minorHAnsi"/>
          <w:sz w:val="24"/>
          <w:szCs w:val="24"/>
        </w:rPr>
      </w:pPr>
      <w:bookmarkStart w:id="28" w:name="_Toc470090559"/>
      <w:r w:rsidRPr="006F71DA">
        <w:rPr>
          <w:rFonts w:cstheme="minorHAnsi"/>
          <w:sz w:val="24"/>
          <w:szCs w:val="24"/>
        </w:rPr>
        <w:t>D</w:t>
      </w:r>
      <w:bookmarkEnd w:id="28"/>
      <w:r w:rsidR="006F71DA">
        <w:rPr>
          <w:rFonts w:cstheme="minorHAnsi"/>
          <w:sz w:val="24"/>
          <w:szCs w:val="24"/>
        </w:rPr>
        <w:t>ata Synthesis</w:t>
      </w:r>
    </w:p>
    <w:p w14:paraId="33245DCA" w14:textId="77777777" w:rsidR="00A9187C" w:rsidRPr="00AA5228" w:rsidRDefault="00A9187C" w:rsidP="00A9187C">
      <w:pPr>
        <w:pStyle w:val="ListParagraph"/>
        <w:numPr>
          <w:ilvl w:val="0"/>
          <w:numId w:val="21"/>
        </w:numPr>
        <w:spacing w:after="0" w:line="240" w:lineRule="auto"/>
        <w:contextualSpacing w:val="0"/>
        <w:rPr>
          <w:rFonts w:cstheme="minorHAnsi"/>
          <w:sz w:val="24"/>
          <w:szCs w:val="24"/>
        </w:rPr>
      </w:pPr>
      <w:bookmarkStart w:id="29" w:name="_Toc470090560"/>
      <w:r w:rsidRPr="00AA5228">
        <w:rPr>
          <w:rFonts w:cstheme="minorHAnsi"/>
          <w:sz w:val="24"/>
          <w:szCs w:val="24"/>
        </w:rPr>
        <w:t>Data cleaning and verification</w:t>
      </w:r>
      <w:bookmarkEnd w:id="29"/>
    </w:p>
    <w:p w14:paraId="152ED917" w14:textId="63E893BD" w:rsidR="00A9187C" w:rsidRDefault="00A9187C" w:rsidP="00A9187C">
      <w:pPr>
        <w:pStyle w:val="ListParagraph"/>
        <w:numPr>
          <w:ilvl w:val="0"/>
          <w:numId w:val="21"/>
        </w:numPr>
        <w:spacing w:after="0" w:line="240" w:lineRule="auto"/>
        <w:contextualSpacing w:val="0"/>
        <w:rPr>
          <w:rFonts w:cstheme="minorHAnsi"/>
          <w:sz w:val="24"/>
          <w:szCs w:val="24"/>
        </w:rPr>
      </w:pPr>
      <w:bookmarkStart w:id="30" w:name="_Toc470090561"/>
      <w:r w:rsidRPr="00AA5228">
        <w:rPr>
          <w:rFonts w:cstheme="minorHAnsi"/>
          <w:sz w:val="24"/>
          <w:szCs w:val="24"/>
        </w:rPr>
        <w:t>Monitoring and supervision (consultant should have spent 25% time in the field)</w:t>
      </w:r>
      <w:bookmarkEnd w:id="30"/>
    </w:p>
    <w:p w14:paraId="6C78A1CF" w14:textId="4A2D7745" w:rsidR="00E31571" w:rsidRPr="00AA5228" w:rsidRDefault="00E31571" w:rsidP="00A9187C">
      <w:pPr>
        <w:pStyle w:val="ListParagraph"/>
        <w:numPr>
          <w:ilvl w:val="0"/>
          <w:numId w:val="21"/>
        </w:numPr>
        <w:spacing w:after="0" w:line="240" w:lineRule="auto"/>
        <w:contextualSpacing w:val="0"/>
        <w:rPr>
          <w:rFonts w:cstheme="minorHAnsi"/>
          <w:sz w:val="24"/>
          <w:szCs w:val="24"/>
        </w:rPr>
      </w:pPr>
      <w:r>
        <w:rPr>
          <w:rFonts w:cstheme="minorHAnsi"/>
          <w:sz w:val="24"/>
          <w:szCs w:val="24"/>
        </w:rPr>
        <w:t xml:space="preserve">It is mandatory to follow the TLMN’s </w:t>
      </w:r>
      <w:r w:rsidR="00942C0C" w:rsidRPr="00E31571">
        <w:rPr>
          <w:rFonts w:cstheme="minorHAnsi"/>
          <w:sz w:val="24"/>
          <w:szCs w:val="24"/>
        </w:rPr>
        <w:t>safeguarding</w:t>
      </w:r>
      <w:r w:rsidR="00942C0C">
        <w:rPr>
          <w:rFonts w:cstheme="minorHAnsi"/>
          <w:sz w:val="24"/>
          <w:szCs w:val="24"/>
        </w:rPr>
        <w:t xml:space="preserve"> </w:t>
      </w:r>
      <w:r w:rsidR="00942C0C" w:rsidRPr="00E31571">
        <w:rPr>
          <w:rFonts w:cstheme="minorHAnsi"/>
          <w:sz w:val="24"/>
          <w:szCs w:val="24"/>
        </w:rPr>
        <w:t>and</w:t>
      </w:r>
      <w:r w:rsidRPr="00E31571">
        <w:rPr>
          <w:rFonts w:cstheme="minorHAnsi"/>
          <w:sz w:val="24"/>
          <w:szCs w:val="24"/>
        </w:rPr>
        <w:t xml:space="preserve"> data protection</w:t>
      </w:r>
      <w:r>
        <w:rPr>
          <w:rFonts w:cstheme="minorHAnsi"/>
          <w:sz w:val="24"/>
          <w:szCs w:val="24"/>
        </w:rPr>
        <w:t xml:space="preserve"> policy including </w:t>
      </w:r>
      <w:r w:rsidRPr="00E31571">
        <w:rPr>
          <w:rFonts w:cstheme="minorHAnsi"/>
          <w:sz w:val="24"/>
          <w:szCs w:val="24"/>
        </w:rPr>
        <w:t>personal information</w:t>
      </w:r>
      <w:r>
        <w:rPr>
          <w:rFonts w:cstheme="minorHAnsi"/>
          <w:sz w:val="24"/>
          <w:szCs w:val="24"/>
        </w:rPr>
        <w:t xml:space="preserve"> of </w:t>
      </w:r>
      <w:r w:rsidR="00942C0C" w:rsidRPr="00E31571">
        <w:rPr>
          <w:rFonts w:cstheme="minorHAnsi"/>
          <w:sz w:val="24"/>
          <w:szCs w:val="24"/>
        </w:rPr>
        <w:t>beneficiaries</w:t>
      </w:r>
      <w:r w:rsidR="00942C0C">
        <w:rPr>
          <w:rFonts w:cstheme="minorHAnsi"/>
          <w:sz w:val="24"/>
          <w:szCs w:val="24"/>
        </w:rPr>
        <w:t xml:space="preserve"> during</w:t>
      </w:r>
      <w:r>
        <w:rPr>
          <w:rFonts w:cstheme="minorHAnsi"/>
          <w:sz w:val="24"/>
          <w:szCs w:val="24"/>
        </w:rPr>
        <w:t xml:space="preserve"> the entire period of evaluation/Survey. </w:t>
      </w:r>
      <w:r w:rsidRPr="00E31571">
        <w:rPr>
          <w:rFonts w:cstheme="minorHAnsi"/>
          <w:sz w:val="24"/>
          <w:szCs w:val="24"/>
        </w:rPr>
        <w:t xml:space="preserve"> </w:t>
      </w:r>
    </w:p>
    <w:p w14:paraId="414AFE81" w14:textId="75E1D35F" w:rsidR="00A9187C" w:rsidRPr="007F258F" w:rsidRDefault="00A9187C" w:rsidP="00AB36B8">
      <w:pPr>
        <w:pStyle w:val="Heading1"/>
        <w:numPr>
          <w:ilvl w:val="0"/>
          <w:numId w:val="22"/>
        </w:numPr>
        <w:rPr>
          <w:b/>
        </w:rPr>
      </w:pPr>
      <w:bookmarkStart w:id="31" w:name="_Toc470090562"/>
      <w:bookmarkStart w:id="32" w:name="_Toc67995905"/>
      <w:r w:rsidRPr="007F258F">
        <w:rPr>
          <w:b/>
        </w:rPr>
        <w:t>Data analysis</w:t>
      </w:r>
      <w:bookmarkEnd w:id="31"/>
      <w:bookmarkEnd w:id="32"/>
    </w:p>
    <w:p w14:paraId="751268B6" w14:textId="77777777" w:rsidR="00A9187C" w:rsidRPr="00370315" w:rsidRDefault="00A9187C" w:rsidP="00A9187C">
      <w:pPr>
        <w:pStyle w:val="ListParagraph"/>
        <w:numPr>
          <w:ilvl w:val="0"/>
          <w:numId w:val="21"/>
        </w:numPr>
        <w:spacing w:after="0" w:line="240" w:lineRule="auto"/>
        <w:contextualSpacing w:val="0"/>
        <w:rPr>
          <w:rFonts w:cstheme="minorHAnsi"/>
          <w:sz w:val="24"/>
          <w:szCs w:val="24"/>
        </w:rPr>
      </w:pPr>
      <w:bookmarkStart w:id="33" w:name="_Toc470090563"/>
      <w:r w:rsidRPr="00370315">
        <w:rPr>
          <w:rFonts w:cstheme="minorHAnsi"/>
          <w:sz w:val="24"/>
          <w:szCs w:val="24"/>
        </w:rPr>
        <w:t>Data presentation</w:t>
      </w:r>
      <w:bookmarkEnd w:id="33"/>
    </w:p>
    <w:p w14:paraId="5E4803C1" w14:textId="77777777" w:rsidR="00A9187C" w:rsidRPr="00370315" w:rsidRDefault="00A9187C" w:rsidP="00A9187C">
      <w:pPr>
        <w:pStyle w:val="ListParagraph"/>
        <w:numPr>
          <w:ilvl w:val="0"/>
          <w:numId w:val="21"/>
        </w:numPr>
        <w:spacing w:after="0" w:line="240" w:lineRule="auto"/>
        <w:contextualSpacing w:val="0"/>
        <w:rPr>
          <w:rFonts w:cstheme="minorHAnsi"/>
          <w:sz w:val="24"/>
          <w:szCs w:val="24"/>
        </w:rPr>
      </w:pPr>
      <w:bookmarkStart w:id="34" w:name="_Toc470090564"/>
      <w:r w:rsidRPr="00370315">
        <w:rPr>
          <w:rFonts w:cstheme="minorHAnsi"/>
          <w:sz w:val="24"/>
          <w:szCs w:val="24"/>
        </w:rPr>
        <w:t>Prepare final draft of the report</w:t>
      </w:r>
      <w:bookmarkEnd w:id="34"/>
    </w:p>
    <w:p w14:paraId="0BC4E3D9" w14:textId="77777777" w:rsidR="00A9187C" w:rsidRPr="00370315" w:rsidRDefault="00A9187C" w:rsidP="00A9187C">
      <w:pPr>
        <w:pStyle w:val="ListParagraph"/>
        <w:numPr>
          <w:ilvl w:val="0"/>
          <w:numId w:val="21"/>
        </w:numPr>
        <w:spacing w:after="0" w:line="240" w:lineRule="auto"/>
        <w:contextualSpacing w:val="0"/>
        <w:rPr>
          <w:rFonts w:cstheme="minorHAnsi"/>
          <w:sz w:val="24"/>
          <w:szCs w:val="24"/>
        </w:rPr>
      </w:pPr>
      <w:bookmarkStart w:id="35" w:name="_Toc470090565"/>
      <w:r w:rsidRPr="00370315">
        <w:rPr>
          <w:rFonts w:cstheme="minorHAnsi"/>
          <w:sz w:val="24"/>
          <w:szCs w:val="24"/>
        </w:rPr>
        <w:t>Dissemination of findings to relevant stakeholders in Nepal</w:t>
      </w:r>
      <w:bookmarkEnd w:id="35"/>
    </w:p>
    <w:p w14:paraId="1B65C26B" w14:textId="77777777" w:rsidR="00A9187C" w:rsidRPr="007F258F" w:rsidRDefault="00A9187C" w:rsidP="00AB36B8">
      <w:pPr>
        <w:pStyle w:val="Heading1"/>
        <w:numPr>
          <w:ilvl w:val="0"/>
          <w:numId w:val="22"/>
        </w:numPr>
        <w:rPr>
          <w:b/>
        </w:rPr>
      </w:pPr>
      <w:bookmarkStart w:id="36" w:name="_Toc470090566"/>
      <w:bookmarkStart w:id="37" w:name="_Toc508286917"/>
      <w:bookmarkStart w:id="38" w:name="_Toc67995906"/>
      <w:r w:rsidRPr="007F258F">
        <w:rPr>
          <w:b/>
        </w:rPr>
        <w:t>Responsibilities of</w:t>
      </w:r>
      <w:bookmarkEnd w:id="36"/>
      <w:bookmarkEnd w:id="37"/>
      <w:r w:rsidR="006F71DA" w:rsidRPr="007F258F">
        <w:rPr>
          <w:b/>
        </w:rPr>
        <w:t xml:space="preserve"> HEAL Nepal Project/TLMN</w:t>
      </w:r>
      <w:bookmarkEnd w:id="38"/>
    </w:p>
    <w:p w14:paraId="29E03A65" w14:textId="77777777" w:rsidR="00A9187C" w:rsidRPr="00370315" w:rsidRDefault="00A9187C" w:rsidP="00A9187C">
      <w:pPr>
        <w:pStyle w:val="ListParagraph"/>
        <w:numPr>
          <w:ilvl w:val="0"/>
          <w:numId w:val="20"/>
        </w:numPr>
        <w:spacing w:after="0" w:line="240" w:lineRule="auto"/>
        <w:contextualSpacing w:val="0"/>
        <w:rPr>
          <w:rFonts w:cstheme="minorHAnsi"/>
          <w:sz w:val="24"/>
          <w:szCs w:val="24"/>
        </w:rPr>
      </w:pPr>
      <w:bookmarkStart w:id="39" w:name="_Toc470090567"/>
      <w:r w:rsidRPr="00370315">
        <w:rPr>
          <w:rFonts w:cstheme="minorHAnsi"/>
          <w:sz w:val="24"/>
          <w:szCs w:val="24"/>
        </w:rPr>
        <w:t>Provide a set of necessary project document as the reference</w:t>
      </w:r>
      <w:bookmarkEnd w:id="39"/>
    </w:p>
    <w:p w14:paraId="1A2CFF06" w14:textId="77777777" w:rsidR="00A9187C" w:rsidRPr="00370315" w:rsidRDefault="00A9187C" w:rsidP="00A9187C">
      <w:pPr>
        <w:pStyle w:val="ListParagraph"/>
        <w:numPr>
          <w:ilvl w:val="0"/>
          <w:numId w:val="20"/>
        </w:numPr>
        <w:spacing w:after="0" w:line="240" w:lineRule="auto"/>
        <w:contextualSpacing w:val="0"/>
        <w:rPr>
          <w:rFonts w:cstheme="minorHAnsi"/>
          <w:sz w:val="24"/>
          <w:szCs w:val="24"/>
        </w:rPr>
      </w:pPr>
      <w:bookmarkStart w:id="40" w:name="_Toc470090568"/>
      <w:r w:rsidRPr="00370315">
        <w:rPr>
          <w:rFonts w:cstheme="minorHAnsi"/>
          <w:sz w:val="24"/>
          <w:szCs w:val="24"/>
        </w:rPr>
        <w:t>Support to consultant to finalize survey methodology and study tools</w:t>
      </w:r>
      <w:bookmarkEnd w:id="40"/>
    </w:p>
    <w:p w14:paraId="4B4043D9" w14:textId="5C1E887F" w:rsidR="00A9187C" w:rsidRPr="00370315" w:rsidRDefault="00A9187C" w:rsidP="00A9187C">
      <w:pPr>
        <w:pStyle w:val="ListParagraph"/>
        <w:numPr>
          <w:ilvl w:val="0"/>
          <w:numId w:val="20"/>
        </w:numPr>
        <w:spacing w:after="0" w:line="240" w:lineRule="auto"/>
        <w:contextualSpacing w:val="0"/>
        <w:rPr>
          <w:rFonts w:cstheme="minorHAnsi"/>
          <w:sz w:val="24"/>
          <w:szCs w:val="24"/>
        </w:rPr>
      </w:pPr>
      <w:bookmarkStart w:id="41" w:name="_Toc470090569"/>
      <w:r w:rsidRPr="00370315">
        <w:rPr>
          <w:rFonts w:cstheme="minorHAnsi"/>
          <w:sz w:val="24"/>
          <w:szCs w:val="24"/>
        </w:rPr>
        <w:t>Coordinate for local enumerator recruitment (if required), training</w:t>
      </w:r>
      <w:r w:rsidR="004C0F1C">
        <w:rPr>
          <w:rFonts w:cstheme="minorHAnsi"/>
          <w:sz w:val="24"/>
          <w:szCs w:val="24"/>
        </w:rPr>
        <w:t xml:space="preserve"> facilitation</w:t>
      </w:r>
      <w:r w:rsidRPr="00370315">
        <w:rPr>
          <w:rFonts w:cstheme="minorHAnsi"/>
          <w:sz w:val="24"/>
          <w:szCs w:val="24"/>
        </w:rPr>
        <w:t xml:space="preserve"> and field supervision</w:t>
      </w:r>
      <w:bookmarkEnd w:id="41"/>
    </w:p>
    <w:p w14:paraId="7B77BE49" w14:textId="77777777" w:rsidR="00A9187C" w:rsidRPr="00370315" w:rsidRDefault="00A9187C" w:rsidP="00A9187C">
      <w:pPr>
        <w:pStyle w:val="ListParagraph"/>
        <w:numPr>
          <w:ilvl w:val="0"/>
          <w:numId w:val="20"/>
        </w:numPr>
        <w:spacing w:after="0" w:line="240" w:lineRule="auto"/>
        <w:contextualSpacing w:val="0"/>
        <w:rPr>
          <w:rFonts w:cstheme="minorHAnsi"/>
          <w:sz w:val="24"/>
          <w:szCs w:val="24"/>
        </w:rPr>
      </w:pPr>
      <w:bookmarkStart w:id="42" w:name="_Toc470090570"/>
      <w:r w:rsidRPr="00370315">
        <w:rPr>
          <w:rFonts w:cstheme="minorHAnsi"/>
          <w:sz w:val="24"/>
          <w:szCs w:val="24"/>
        </w:rPr>
        <w:t>Provide necessary guidance and suggestion for survey</w:t>
      </w:r>
      <w:bookmarkEnd w:id="42"/>
    </w:p>
    <w:p w14:paraId="3BCBEA49" w14:textId="77777777" w:rsidR="00A9187C" w:rsidRPr="00370315" w:rsidRDefault="00A9187C" w:rsidP="00A9187C">
      <w:pPr>
        <w:pStyle w:val="ListParagraph"/>
        <w:numPr>
          <w:ilvl w:val="0"/>
          <w:numId w:val="20"/>
        </w:numPr>
        <w:spacing w:after="0" w:line="240" w:lineRule="auto"/>
        <w:contextualSpacing w:val="0"/>
        <w:rPr>
          <w:rFonts w:cstheme="minorHAnsi"/>
          <w:sz w:val="24"/>
          <w:szCs w:val="24"/>
        </w:rPr>
      </w:pPr>
      <w:bookmarkStart w:id="43" w:name="_Toc470090571"/>
      <w:r w:rsidRPr="00370315">
        <w:rPr>
          <w:rFonts w:cstheme="minorHAnsi"/>
          <w:sz w:val="24"/>
          <w:szCs w:val="24"/>
        </w:rPr>
        <w:t>Ensure the survey meets the project requirement</w:t>
      </w:r>
      <w:bookmarkEnd w:id="43"/>
    </w:p>
    <w:p w14:paraId="18E7BE6D" w14:textId="77777777" w:rsidR="00A9187C" w:rsidRPr="00370315" w:rsidRDefault="00A9187C" w:rsidP="00A9187C">
      <w:pPr>
        <w:pStyle w:val="ListParagraph"/>
        <w:numPr>
          <w:ilvl w:val="0"/>
          <w:numId w:val="20"/>
        </w:numPr>
        <w:spacing w:after="0" w:line="240" w:lineRule="auto"/>
        <w:contextualSpacing w:val="0"/>
        <w:rPr>
          <w:rFonts w:cstheme="minorHAnsi"/>
          <w:sz w:val="24"/>
          <w:szCs w:val="24"/>
        </w:rPr>
      </w:pPr>
      <w:bookmarkStart w:id="44" w:name="_Toc470090572"/>
      <w:r w:rsidRPr="00370315">
        <w:rPr>
          <w:rFonts w:cstheme="minorHAnsi"/>
          <w:sz w:val="24"/>
          <w:szCs w:val="24"/>
        </w:rPr>
        <w:t>Provide feedback on draft report and help finalize it</w:t>
      </w:r>
      <w:bookmarkEnd w:id="44"/>
    </w:p>
    <w:p w14:paraId="0D810F27" w14:textId="77777777" w:rsidR="00A9187C" w:rsidRPr="00370315" w:rsidRDefault="00A9187C" w:rsidP="00A9187C">
      <w:pPr>
        <w:pStyle w:val="ListParagraph"/>
        <w:numPr>
          <w:ilvl w:val="0"/>
          <w:numId w:val="20"/>
        </w:numPr>
        <w:spacing w:after="0" w:line="240" w:lineRule="auto"/>
        <w:contextualSpacing w:val="0"/>
        <w:rPr>
          <w:rFonts w:cstheme="minorHAnsi"/>
          <w:sz w:val="24"/>
          <w:szCs w:val="24"/>
        </w:rPr>
      </w:pPr>
      <w:bookmarkStart w:id="45" w:name="_Toc470090573"/>
      <w:r w:rsidRPr="00370315">
        <w:rPr>
          <w:rFonts w:cstheme="minorHAnsi"/>
          <w:sz w:val="24"/>
          <w:szCs w:val="24"/>
        </w:rPr>
        <w:lastRenderedPageBreak/>
        <w:t>Organize sharing meeting with project team and stakeholders as required</w:t>
      </w:r>
      <w:bookmarkEnd w:id="45"/>
    </w:p>
    <w:p w14:paraId="2B2EFD72" w14:textId="77777777" w:rsidR="00A9187C" w:rsidRPr="007F258F" w:rsidRDefault="00A9187C" w:rsidP="00AB36B8">
      <w:pPr>
        <w:pStyle w:val="Heading1"/>
        <w:numPr>
          <w:ilvl w:val="0"/>
          <w:numId w:val="22"/>
        </w:numPr>
        <w:tabs>
          <w:tab w:val="left" w:pos="720"/>
        </w:tabs>
        <w:rPr>
          <w:b/>
        </w:rPr>
      </w:pPr>
      <w:bookmarkStart w:id="46" w:name="_Toc470090574"/>
      <w:r w:rsidRPr="00A9187C">
        <w:t xml:space="preserve"> </w:t>
      </w:r>
      <w:bookmarkStart w:id="47" w:name="_Toc508286918"/>
      <w:bookmarkStart w:id="48" w:name="_Toc67995907"/>
      <w:r w:rsidR="00760069" w:rsidRPr="00A52A85">
        <w:rPr>
          <w:b/>
        </w:rPr>
        <w:t>Data Ownership</w:t>
      </w:r>
      <w:r w:rsidR="00760069">
        <w:t xml:space="preserve"> </w:t>
      </w:r>
      <w:r w:rsidRPr="007F258F">
        <w:rPr>
          <w:b/>
        </w:rPr>
        <w:t>Time line and Key deliverables</w:t>
      </w:r>
      <w:bookmarkEnd w:id="46"/>
      <w:bookmarkEnd w:id="47"/>
      <w:bookmarkEnd w:id="48"/>
    </w:p>
    <w:p w14:paraId="44BDD3AF" w14:textId="77777777" w:rsidR="00A9187C" w:rsidRDefault="00A9187C" w:rsidP="00A9187C">
      <w:pPr>
        <w:widowControl w:val="0"/>
        <w:autoSpaceDE w:val="0"/>
        <w:autoSpaceDN w:val="0"/>
        <w:adjustRightInd w:val="0"/>
        <w:spacing w:after="0" w:line="240" w:lineRule="auto"/>
        <w:ind w:left="360"/>
        <w:rPr>
          <w:rFonts w:ascii="Times New Roman" w:hAnsi="Times New Roman"/>
          <w:b/>
          <w:sz w:val="24"/>
          <w:szCs w:val="24"/>
        </w:rPr>
      </w:pPr>
    </w:p>
    <w:p w14:paraId="416EAF2D" w14:textId="77777777" w:rsidR="00760069" w:rsidRDefault="00760069" w:rsidP="00A9187C">
      <w:pPr>
        <w:widowControl w:val="0"/>
        <w:autoSpaceDE w:val="0"/>
        <w:autoSpaceDN w:val="0"/>
        <w:adjustRightInd w:val="0"/>
        <w:spacing w:after="0" w:line="240" w:lineRule="auto"/>
        <w:ind w:left="360"/>
      </w:pPr>
      <w:r w:rsidRPr="00A52A85">
        <w:rPr>
          <w:sz w:val="24"/>
          <w:szCs w:val="24"/>
        </w:rPr>
        <w:t>Data Ownership TLM Nepal will hold the ownership of all the data produced as a part of the study. Prior approval from TLM Nepal is mandatory before making any presentation, and publication using these data</w:t>
      </w:r>
      <w:r>
        <w:t xml:space="preserve">. </w:t>
      </w:r>
    </w:p>
    <w:p w14:paraId="4E431994" w14:textId="77777777" w:rsidR="00A52A85" w:rsidRDefault="00A52A85" w:rsidP="00A9187C">
      <w:pPr>
        <w:widowControl w:val="0"/>
        <w:autoSpaceDE w:val="0"/>
        <w:autoSpaceDN w:val="0"/>
        <w:adjustRightInd w:val="0"/>
        <w:spacing w:after="0" w:line="240" w:lineRule="auto"/>
        <w:ind w:left="360"/>
      </w:pPr>
    </w:p>
    <w:tbl>
      <w:tblPr>
        <w:tblpPr w:leftFromText="180" w:rightFromText="180" w:vertAnchor="text" w:horzAnchor="margin" w:tblpXSpec="center" w:tblpY="14"/>
        <w:tblW w:w="4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227"/>
        <w:gridCol w:w="91"/>
        <w:gridCol w:w="4860"/>
      </w:tblGrid>
      <w:tr w:rsidR="00A52A85" w:rsidRPr="00A52A85" w14:paraId="73EAECE9" w14:textId="77777777" w:rsidTr="00A52A85">
        <w:trPr>
          <w:trHeight w:val="422"/>
        </w:trPr>
        <w:tc>
          <w:tcPr>
            <w:tcW w:w="408" w:type="pct"/>
          </w:tcPr>
          <w:p w14:paraId="7F39207F" w14:textId="77777777" w:rsidR="00A52A85" w:rsidRPr="00A52A85" w:rsidRDefault="00A52A85" w:rsidP="00A52A85">
            <w:pPr>
              <w:widowControl w:val="0"/>
              <w:autoSpaceDE w:val="0"/>
              <w:autoSpaceDN w:val="0"/>
              <w:adjustRightInd w:val="0"/>
              <w:spacing w:after="0" w:line="240" w:lineRule="auto"/>
              <w:rPr>
                <w:rFonts w:cstheme="minorHAnsi"/>
                <w:b/>
                <w:sz w:val="24"/>
                <w:szCs w:val="24"/>
              </w:rPr>
            </w:pPr>
            <w:r w:rsidRPr="00A52A85">
              <w:rPr>
                <w:rFonts w:cstheme="minorHAnsi"/>
                <w:b/>
                <w:sz w:val="24"/>
                <w:szCs w:val="24"/>
              </w:rPr>
              <w:t>S</w:t>
            </w:r>
            <w:r>
              <w:rPr>
                <w:rFonts w:cstheme="minorHAnsi"/>
                <w:b/>
                <w:sz w:val="24"/>
                <w:szCs w:val="24"/>
              </w:rPr>
              <w:t xml:space="preserve"> </w:t>
            </w:r>
            <w:r w:rsidRPr="00A52A85">
              <w:rPr>
                <w:rFonts w:cstheme="minorHAnsi"/>
                <w:b/>
                <w:sz w:val="24"/>
                <w:szCs w:val="24"/>
              </w:rPr>
              <w:t>No</w:t>
            </w:r>
          </w:p>
        </w:tc>
        <w:tc>
          <w:tcPr>
            <w:tcW w:w="1863" w:type="pct"/>
            <w:gridSpan w:val="2"/>
          </w:tcPr>
          <w:p w14:paraId="4DA0B141" w14:textId="77777777" w:rsidR="00A52A85" w:rsidRPr="00A52A85" w:rsidRDefault="00A52A85" w:rsidP="00A52A85">
            <w:pPr>
              <w:widowControl w:val="0"/>
              <w:autoSpaceDE w:val="0"/>
              <w:autoSpaceDN w:val="0"/>
              <w:adjustRightInd w:val="0"/>
              <w:spacing w:after="0" w:line="240" w:lineRule="auto"/>
              <w:rPr>
                <w:rFonts w:cstheme="minorHAnsi"/>
                <w:b/>
                <w:sz w:val="24"/>
                <w:szCs w:val="24"/>
              </w:rPr>
            </w:pPr>
            <w:r w:rsidRPr="00A52A85">
              <w:rPr>
                <w:rFonts w:cstheme="minorHAnsi"/>
                <w:b/>
                <w:sz w:val="24"/>
                <w:szCs w:val="24"/>
              </w:rPr>
              <w:t>Activities</w:t>
            </w:r>
          </w:p>
        </w:tc>
        <w:tc>
          <w:tcPr>
            <w:tcW w:w="2729" w:type="pct"/>
          </w:tcPr>
          <w:p w14:paraId="28BCF40A" w14:textId="77777777" w:rsidR="00A52A85" w:rsidRPr="00A52A85" w:rsidRDefault="00A52A85" w:rsidP="00A52A85">
            <w:pPr>
              <w:widowControl w:val="0"/>
              <w:autoSpaceDE w:val="0"/>
              <w:autoSpaceDN w:val="0"/>
              <w:adjustRightInd w:val="0"/>
              <w:spacing w:after="0" w:line="240" w:lineRule="auto"/>
              <w:rPr>
                <w:rFonts w:cstheme="minorHAnsi"/>
                <w:b/>
                <w:sz w:val="24"/>
                <w:szCs w:val="24"/>
              </w:rPr>
            </w:pPr>
            <w:r w:rsidRPr="00A52A85">
              <w:rPr>
                <w:rFonts w:cstheme="minorHAnsi"/>
                <w:b/>
                <w:sz w:val="24"/>
                <w:szCs w:val="24"/>
              </w:rPr>
              <w:t>Deliverables</w:t>
            </w:r>
          </w:p>
        </w:tc>
      </w:tr>
      <w:tr w:rsidR="00A52A85" w:rsidRPr="00A52A85" w14:paraId="48356AD3" w14:textId="77777777" w:rsidTr="00A52A85">
        <w:trPr>
          <w:trHeight w:val="388"/>
        </w:trPr>
        <w:tc>
          <w:tcPr>
            <w:tcW w:w="408" w:type="pct"/>
          </w:tcPr>
          <w:p w14:paraId="168F9936"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r w:rsidRPr="00A52A85">
              <w:rPr>
                <w:rFonts w:cstheme="minorHAnsi"/>
                <w:sz w:val="24"/>
                <w:szCs w:val="24"/>
              </w:rPr>
              <w:t>1</w:t>
            </w:r>
          </w:p>
        </w:tc>
        <w:tc>
          <w:tcPr>
            <w:tcW w:w="1812" w:type="pct"/>
            <w:vAlign w:val="center"/>
          </w:tcPr>
          <w:p w14:paraId="1DF57C1E" w14:textId="15C70F8C" w:rsidR="00A52A85" w:rsidRPr="00A52A85" w:rsidRDefault="00A52A85" w:rsidP="00A52A85">
            <w:pPr>
              <w:widowControl w:val="0"/>
              <w:autoSpaceDE w:val="0"/>
              <w:autoSpaceDN w:val="0"/>
              <w:adjustRightInd w:val="0"/>
              <w:spacing w:after="0" w:line="240" w:lineRule="auto"/>
              <w:rPr>
                <w:rFonts w:cstheme="minorHAnsi"/>
                <w:b/>
                <w:sz w:val="24"/>
                <w:szCs w:val="24"/>
              </w:rPr>
            </w:pPr>
            <w:r w:rsidRPr="00A52A85">
              <w:rPr>
                <w:sz w:val="24"/>
                <w:szCs w:val="24"/>
              </w:rPr>
              <w:t xml:space="preserve">Prepare detail implementation plan for conducting the </w:t>
            </w:r>
            <w:r w:rsidR="007C2943">
              <w:rPr>
                <w:sz w:val="24"/>
                <w:szCs w:val="24"/>
              </w:rPr>
              <w:t>study</w:t>
            </w:r>
          </w:p>
        </w:tc>
        <w:tc>
          <w:tcPr>
            <w:tcW w:w="2780" w:type="pct"/>
            <w:gridSpan w:val="2"/>
            <w:shd w:val="clear" w:color="auto" w:fill="auto"/>
            <w:vAlign w:val="center"/>
          </w:tcPr>
          <w:p w14:paraId="6DA75A05" w14:textId="3FB0D0EF" w:rsidR="00A52A85" w:rsidRPr="00A52A85" w:rsidRDefault="00A52A85" w:rsidP="00A52A85">
            <w:pPr>
              <w:widowControl w:val="0"/>
              <w:autoSpaceDE w:val="0"/>
              <w:autoSpaceDN w:val="0"/>
              <w:adjustRightInd w:val="0"/>
              <w:spacing w:after="0" w:line="240" w:lineRule="auto"/>
              <w:rPr>
                <w:sz w:val="24"/>
                <w:szCs w:val="24"/>
              </w:rPr>
            </w:pPr>
            <w:r w:rsidRPr="00A52A85">
              <w:rPr>
                <w:sz w:val="24"/>
                <w:szCs w:val="24"/>
              </w:rPr>
              <w:t>Implementation plan (Word/Excel file)</w:t>
            </w:r>
          </w:p>
        </w:tc>
      </w:tr>
      <w:tr w:rsidR="00A52A85" w:rsidRPr="00A52A85" w14:paraId="56F1F48F" w14:textId="77777777" w:rsidTr="00A52A85">
        <w:trPr>
          <w:trHeight w:val="322"/>
        </w:trPr>
        <w:tc>
          <w:tcPr>
            <w:tcW w:w="408" w:type="pct"/>
          </w:tcPr>
          <w:p w14:paraId="445007FB" w14:textId="77777777" w:rsidR="00A52A85" w:rsidRPr="00A52A85" w:rsidRDefault="00A52A85" w:rsidP="00A52A85">
            <w:pPr>
              <w:widowControl w:val="0"/>
              <w:autoSpaceDE w:val="0"/>
              <w:autoSpaceDN w:val="0"/>
              <w:adjustRightInd w:val="0"/>
              <w:spacing w:after="0" w:line="240" w:lineRule="auto"/>
              <w:rPr>
                <w:sz w:val="24"/>
                <w:szCs w:val="24"/>
              </w:rPr>
            </w:pPr>
            <w:r w:rsidRPr="00A52A85">
              <w:rPr>
                <w:sz w:val="24"/>
                <w:szCs w:val="24"/>
              </w:rPr>
              <w:t>2</w:t>
            </w:r>
          </w:p>
        </w:tc>
        <w:tc>
          <w:tcPr>
            <w:tcW w:w="1812" w:type="pct"/>
            <w:vAlign w:val="center"/>
          </w:tcPr>
          <w:p w14:paraId="4D4EEE2B" w14:textId="77777777" w:rsidR="00A52A85" w:rsidRPr="00A52A85" w:rsidRDefault="00A52A85" w:rsidP="00A52A85">
            <w:pPr>
              <w:widowControl w:val="0"/>
              <w:autoSpaceDE w:val="0"/>
              <w:autoSpaceDN w:val="0"/>
              <w:adjustRightInd w:val="0"/>
              <w:spacing w:after="0" w:line="240" w:lineRule="auto"/>
              <w:rPr>
                <w:rFonts w:cstheme="minorHAnsi"/>
                <w:b/>
                <w:sz w:val="24"/>
                <w:szCs w:val="24"/>
              </w:rPr>
            </w:pPr>
            <w:r w:rsidRPr="00A52A85">
              <w:rPr>
                <w:sz w:val="24"/>
                <w:szCs w:val="24"/>
              </w:rPr>
              <w:t>Questionnaire and consent finalization and documentation of changes in pre-testing</w:t>
            </w:r>
          </w:p>
        </w:tc>
        <w:tc>
          <w:tcPr>
            <w:tcW w:w="2780" w:type="pct"/>
            <w:gridSpan w:val="2"/>
            <w:shd w:val="clear" w:color="auto" w:fill="auto"/>
            <w:vAlign w:val="center"/>
          </w:tcPr>
          <w:p w14:paraId="6813B41F" w14:textId="77777777" w:rsidR="00A52A85" w:rsidRPr="00A52A85" w:rsidRDefault="00A52A85" w:rsidP="00A52A85">
            <w:pPr>
              <w:widowControl w:val="0"/>
              <w:autoSpaceDE w:val="0"/>
              <w:autoSpaceDN w:val="0"/>
              <w:adjustRightInd w:val="0"/>
              <w:spacing w:after="0" w:line="240" w:lineRule="auto"/>
              <w:rPr>
                <w:sz w:val="24"/>
                <w:szCs w:val="24"/>
              </w:rPr>
            </w:pPr>
            <w:r w:rsidRPr="00A52A85">
              <w:rPr>
                <w:sz w:val="24"/>
                <w:szCs w:val="24"/>
              </w:rPr>
              <w:t>Final translated questionnaire, Final changes in pre-testing translated consent forms, Documentation of pretesting process and changes made after pretesting in doc form.</w:t>
            </w:r>
          </w:p>
        </w:tc>
      </w:tr>
      <w:tr w:rsidR="00A52A85" w:rsidRPr="00A52A85" w14:paraId="56D231F9" w14:textId="77777777" w:rsidTr="00A52A85">
        <w:trPr>
          <w:trHeight w:val="1298"/>
        </w:trPr>
        <w:tc>
          <w:tcPr>
            <w:tcW w:w="408" w:type="pct"/>
          </w:tcPr>
          <w:p w14:paraId="1B3FEFFD"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r w:rsidRPr="00A52A85">
              <w:rPr>
                <w:rFonts w:cstheme="minorHAnsi"/>
                <w:sz w:val="24"/>
                <w:szCs w:val="24"/>
              </w:rPr>
              <w:t>3</w:t>
            </w:r>
          </w:p>
        </w:tc>
        <w:tc>
          <w:tcPr>
            <w:tcW w:w="1812" w:type="pct"/>
            <w:vAlign w:val="center"/>
          </w:tcPr>
          <w:p w14:paraId="7EE66ECF"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r w:rsidRPr="00A52A85">
              <w:rPr>
                <w:sz w:val="24"/>
                <w:szCs w:val="24"/>
              </w:rPr>
              <w:t xml:space="preserve">Recruit field researchers for data collection </w:t>
            </w:r>
          </w:p>
        </w:tc>
        <w:tc>
          <w:tcPr>
            <w:tcW w:w="2780" w:type="pct"/>
            <w:gridSpan w:val="2"/>
            <w:shd w:val="clear" w:color="auto" w:fill="auto"/>
            <w:vAlign w:val="center"/>
          </w:tcPr>
          <w:p w14:paraId="6935FA5A" w14:textId="77777777" w:rsidR="00A52A85" w:rsidRPr="00A52A85" w:rsidRDefault="00A52A85" w:rsidP="00A52A85">
            <w:pPr>
              <w:widowControl w:val="0"/>
              <w:autoSpaceDE w:val="0"/>
              <w:autoSpaceDN w:val="0"/>
              <w:adjustRightInd w:val="0"/>
              <w:spacing w:after="0" w:line="240" w:lineRule="auto"/>
              <w:rPr>
                <w:sz w:val="24"/>
                <w:szCs w:val="24"/>
              </w:rPr>
            </w:pPr>
            <w:r w:rsidRPr="00A52A85">
              <w:rPr>
                <w:sz w:val="24"/>
                <w:szCs w:val="24"/>
              </w:rPr>
              <w:t>Documentation of criteria for recruiting field researchers including list of field researcher with their detail - name, academic qualification and years of experience (Word file).</w:t>
            </w:r>
          </w:p>
        </w:tc>
      </w:tr>
      <w:tr w:rsidR="00A52A85" w:rsidRPr="00A52A85" w14:paraId="0100860B" w14:textId="77777777" w:rsidTr="00A52A85">
        <w:trPr>
          <w:trHeight w:val="350"/>
        </w:trPr>
        <w:tc>
          <w:tcPr>
            <w:tcW w:w="408" w:type="pct"/>
          </w:tcPr>
          <w:p w14:paraId="58D41125"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r w:rsidRPr="00A52A85">
              <w:rPr>
                <w:rFonts w:cstheme="minorHAnsi"/>
                <w:sz w:val="24"/>
                <w:szCs w:val="24"/>
              </w:rPr>
              <w:t>4</w:t>
            </w:r>
          </w:p>
        </w:tc>
        <w:tc>
          <w:tcPr>
            <w:tcW w:w="1812" w:type="pct"/>
            <w:vAlign w:val="center"/>
          </w:tcPr>
          <w:p w14:paraId="5AA2A3AA"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r w:rsidRPr="00A52A85">
              <w:rPr>
                <w:sz w:val="24"/>
                <w:szCs w:val="24"/>
              </w:rPr>
              <w:t xml:space="preserve">Arrange training sessions for field researchers </w:t>
            </w:r>
          </w:p>
        </w:tc>
        <w:tc>
          <w:tcPr>
            <w:tcW w:w="2780" w:type="pct"/>
            <w:gridSpan w:val="2"/>
            <w:shd w:val="clear" w:color="auto" w:fill="auto"/>
            <w:vAlign w:val="center"/>
          </w:tcPr>
          <w:p w14:paraId="2C6D87D3" w14:textId="77777777" w:rsidR="00A52A85" w:rsidRPr="00A52A85" w:rsidRDefault="00A52A85" w:rsidP="00A52A85">
            <w:pPr>
              <w:widowControl w:val="0"/>
              <w:autoSpaceDE w:val="0"/>
              <w:autoSpaceDN w:val="0"/>
              <w:adjustRightInd w:val="0"/>
              <w:spacing w:after="0" w:line="240" w:lineRule="auto"/>
              <w:rPr>
                <w:sz w:val="24"/>
                <w:szCs w:val="24"/>
              </w:rPr>
            </w:pPr>
            <w:r w:rsidRPr="00A52A85">
              <w:rPr>
                <w:sz w:val="24"/>
                <w:szCs w:val="24"/>
              </w:rPr>
              <w:t>Training session plan/agenda (Word file), Power point slides used in training</w:t>
            </w:r>
          </w:p>
        </w:tc>
      </w:tr>
      <w:tr w:rsidR="00A52A85" w:rsidRPr="00A52A85" w14:paraId="087D313A" w14:textId="77777777" w:rsidTr="00A52A85">
        <w:trPr>
          <w:trHeight w:val="355"/>
        </w:trPr>
        <w:tc>
          <w:tcPr>
            <w:tcW w:w="408" w:type="pct"/>
          </w:tcPr>
          <w:p w14:paraId="0C23060D"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r w:rsidRPr="00A52A85">
              <w:rPr>
                <w:rFonts w:cstheme="minorHAnsi"/>
                <w:sz w:val="24"/>
                <w:szCs w:val="24"/>
              </w:rPr>
              <w:t>5</w:t>
            </w:r>
          </w:p>
        </w:tc>
        <w:tc>
          <w:tcPr>
            <w:tcW w:w="1812" w:type="pct"/>
            <w:vAlign w:val="center"/>
          </w:tcPr>
          <w:p w14:paraId="36ABE117" w14:textId="77777777" w:rsidR="00A52A85" w:rsidRPr="00A52A85" w:rsidRDefault="00A52A85" w:rsidP="00A52A85">
            <w:pPr>
              <w:widowControl w:val="0"/>
              <w:autoSpaceDE w:val="0"/>
              <w:autoSpaceDN w:val="0"/>
              <w:adjustRightInd w:val="0"/>
              <w:spacing w:after="0" w:line="240" w:lineRule="auto"/>
              <w:rPr>
                <w:rFonts w:cstheme="minorHAnsi"/>
                <w:b/>
                <w:sz w:val="24"/>
                <w:szCs w:val="24"/>
              </w:rPr>
            </w:pPr>
            <w:r w:rsidRPr="00A52A85">
              <w:rPr>
                <w:sz w:val="24"/>
                <w:szCs w:val="24"/>
              </w:rPr>
              <w:t xml:space="preserve">Arrange for appropriate logistics </w:t>
            </w:r>
          </w:p>
        </w:tc>
        <w:tc>
          <w:tcPr>
            <w:tcW w:w="2780" w:type="pct"/>
            <w:gridSpan w:val="2"/>
            <w:shd w:val="clear" w:color="auto" w:fill="FFFFFF" w:themeFill="background1"/>
            <w:vAlign w:val="center"/>
          </w:tcPr>
          <w:p w14:paraId="7AE6EF74" w14:textId="77777777" w:rsidR="00A52A85" w:rsidRPr="00A52A85" w:rsidRDefault="00A52A85" w:rsidP="00A52A85">
            <w:pPr>
              <w:widowControl w:val="0"/>
              <w:autoSpaceDE w:val="0"/>
              <w:autoSpaceDN w:val="0"/>
              <w:adjustRightInd w:val="0"/>
              <w:spacing w:after="0" w:line="240" w:lineRule="auto"/>
              <w:rPr>
                <w:sz w:val="24"/>
                <w:szCs w:val="24"/>
              </w:rPr>
            </w:pPr>
            <w:r w:rsidRPr="00A52A85">
              <w:rPr>
                <w:sz w:val="24"/>
                <w:szCs w:val="24"/>
              </w:rPr>
              <w:t>Field manual (Word file)</w:t>
            </w:r>
          </w:p>
        </w:tc>
      </w:tr>
      <w:tr w:rsidR="00A52A85" w:rsidRPr="00A52A85" w14:paraId="1974FE40" w14:textId="77777777" w:rsidTr="00A52A85">
        <w:trPr>
          <w:trHeight w:val="413"/>
        </w:trPr>
        <w:tc>
          <w:tcPr>
            <w:tcW w:w="408" w:type="pct"/>
          </w:tcPr>
          <w:p w14:paraId="45D629C1"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r w:rsidRPr="00A52A85">
              <w:rPr>
                <w:rFonts w:cstheme="minorHAnsi"/>
                <w:sz w:val="24"/>
                <w:szCs w:val="24"/>
              </w:rPr>
              <w:t>6</w:t>
            </w:r>
          </w:p>
        </w:tc>
        <w:tc>
          <w:tcPr>
            <w:tcW w:w="1812" w:type="pct"/>
            <w:vAlign w:val="center"/>
          </w:tcPr>
          <w:p w14:paraId="440CA6FB"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r w:rsidRPr="00A52A85">
              <w:rPr>
                <w:sz w:val="24"/>
                <w:szCs w:val="24"/>
              </w:rPr>
              <w:t xml:space="preserve">Conduct the field work (interviews) </w:t>
            </w:r>
          </w:p>
        </w:tc>
        <w:tc>
          <w:tcPr>
            <w:tcW w:w="2780" w:type="pct"/>
            <w:gridSpan w:val="2"/>
            <w:shd w:val="clear" w:color="auto" w:fill="FFFFFF" w:themeFill="background1"/>
            <w:vAlign w:val="center"/>
          </w:tcPr>
          <w:p w14:paraId="346ECB2B"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r w:rsidRPr="00A52A85">
              <w:rPr>
                <w:sz w:val="24"/>
                <w:szCs w:val="24"/>
              </w:rPr>
              <w:t>Weekly field work notes in doc format.</w:t>
            </w:r>
          </w:p>
        </w:tc>
      </w:tr>
      <w:tr w:rsidR="00A52A85" w:rsidRPr="00A52A85" w14:paraId="616E31E3" w14:textId="77777777" w:rsidTr="00A52A85">
        <w:trPr>
          <w:trHeight w:val="322"/>
        </w:trPr>
        <w:tc>
          <w:tcPr>
            <w:tcW w:w="408" w:type="pct"/>
          </w:tcPr>
          <w:p w14:paraId="384A979F"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r w:rsidRPr="00A52A85">
              <w:rPr>
                <w:rFonts w:cstheme="minorHAnsi"/>
                <w:sz w:val="24"/>
                <w:szCs w:val="24"/>
              </w:rPr>
              <w:t>7</w:t>
            </w:r>
          </w:p>
        </w:tc>
        <w:tc>
          <w:tcPr>
            <w:tcW w:w="1812" w:type="pct"/>
            <w:vAlign w:val="center"/>
          </w:tcPr>
          <w:p w14:paraId="20A77559"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r w:rsidRPr="00A52A85">
              <w:rPr>
                <w:sz w:val="24"/>
                <w:szCs w:val="24"/>
              </w:rPr>
              <w:t xml:space="preserve">Field supervision and monitoring </w:t>
            </w:r>
          </w:p>
        </w:tc>
        <w:tc>
          <w:tcPr>
            <w:tcW w:w="2780" w:type="pct"/>
            <w:gridSpan w:val="2"/>
            <w:shd w:val="clear" w:color="auto" w:fill="FFFFFF" w:themeFill="background1"/>
            <w:vAlign w:val="center"/>
          </w:tcPr>
          <w:p w14:paraId="534D8EDA"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r w:rsidRPr="00A52A85">
              <w:rPr>
                <w:sz w:val="24"/>
                <w:szCs w:val="24"/>
              </w:rPr>
              <w:t>Monitoring plan (Excel/Word file)</w:t>
            </w:r>
          </w:p>
        </w:tc>
      </w:tr>
      <w:tr w:rsidR="00A52A85" w:rsidRPr="00A52A85" w14:paraId="1B599797" w14:textId="77777777" w:rsidTr="00A52A85">
        <w:trPr>
          <w:trHeight w:val="395"/>
        </w:trPr>
        <w:tc>
          <w:tcPr>
            <w:tcW w:w="408" w:type="pct"/>
          </w:tcPr>
          <w:p w14:paraId="5B7CB27F"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r w:rsidRPr="00A52A85">
              <w:rPr>
                <w:rFonts w:cstheme="minorHAnsi"/>
                <w:sz w:val="24"/>
                <w:szCs w:val="24"/>
              </w:rPr>
              <w:t>8</w:t>
            </w:r>
          </w:p>
        </w:tc>
        <w:tc>
          <w:tcPr>
            <w:tcW w:w="1812" w:type="pct"/>
            <w:vAlign w:val="center"/>
          </w:tcPr>
          <w:p w14:paraId="59D89497"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r w:rsidRPr="00A52A85">
              <w:rPr>
                <w:sz w:val="24"/>
                <w:szCs w:val="24"/>
              </w:rPr>
              <w:t xml:space="preserve">Entry (if not digital data collection) and Clean data </w:t>
            </w:r>
          </w:p>
        </w:tc>
        <w:tc>
          <w:tcPr>
            <w:tcW w:w="2780" w:type="pct"/>
            <w:gridSpan w:val="2"/>
            <w:shd w:val="clear" w:color="auto" w:fill="FFFFFF" w:themeFill="background1"/>
            <w:vAlign w:val="center"/>
          </w:tcPr>
          <w:p w14:paraId="64C9589E"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r w:rsidRPr="00A52A85">
              <w:rPr>
                <w:sz w:val="24"/>
                <w:szCs w:val="24"/>
              </w:rPr>
              <w:t>Final database as per sample (cleaned in Excel and SPSS/ST AT A)</w:t>
            </w:r>
          </w:p>
        </w:tc>
      </w:tr>
      <w:tr w:rsidR="00A52A85" w:rsidRPr="00A52A85" w14:paraId="1EE8256D" w14:textId="77777777" w:rsidTr="00A52A85">
        <w:trPr>
          <w:trHeight w:val="363"/>
        </w:trPr>
        <w:tc>
          <w:tcPr>
            <w:tcW w:w="408" w:type="pct"/>
          </w:tcPr>
          <w:p w14:paraId="57194ECD" w14:textId="77777777" w:rsidR="00A52A85" w:rsidRPr="00991236" w:rsidRDefault="00A52A85" w:rsidP="00A52A85">
            <w:pPr>
              <w:widowControl w:val="0"/>
              <w:autoSpaceDE w:val="0"/>
              <w:autoSpaceDN w:val="0"/>
              <w:adjustRightInd w:val="0"/>
              <w:spacing w:after="0" w:line="240" w:lineRule="auto"/>
              <w:rPr>
                <w:rFonts w:cstheme="minorHAnsi"/>
                <w:sz w:val="24"/>
                <w:szCs w:val="24"/>
              </w:rPr>
            </w:pPr>
            <w:r w:rsidRPr="00991236">
              <w:rPr>
                <w:rFonts w:cstheme="minorHAnsi"/>
                <w:sz w:val="24"/>
                <w:szCs w:val="24"/>
              </w:rPr>
              <w:t>9</w:t>
            </w:r>
          </w:p>
        </w:tc>
        <w:tc>
          <w:tcPr>
            <w:tcW w:w="1812" w:type="pct"/>
            <w:vAlign w:val="center"/>
          </w:tcPr>
          <w:p w14:paraId="00F0EB3D" w14:textId="77777777" w:rsidR="00A52A85" w:rsidRPr="00A52A85" w:rsidRDefault="00A52A85" w:rsidP="00A52A85">
            <w:pPr>
              <w:widowControl w:val="0"/>
              <w:autoSpaceDE w:val="0"/>
              <w:autoSpaceDN w:val="0"/>
              <w:adjustRightInd w:val="0"/>
              <w:spacing w:after="0" w:line="240" w:lineRule="auto"/>
              <w:rPr>
                <w:rFonts w:cstheme="minorHAnsi"/>
                <w:b/>
                <w:sz w:val="24"/>
                <w:szCs w:val="24"/>
              </w:rPr>
            </w:pPr>
            <w:r w:rsidRPr="00A52A85">
              <w:rPr>
                <w:sz w:val="24"/>
                <w:szCs w:val="24"/>
              </w:rPr>
              <w:t xml:space="preserve">Analyze data and submit report </w:t>
            </w:r>
          </w:p>
        </w:tc>
        <w:tc>
          <w:tcPr>
            <w:tcW w:w="2780" w:type="pct"/>
            <w:gridSpan w:val="2"/>
            <w:shd w:val="clear" w:color="auto" w:fill="FFFFFF" w:themeFill="background1"/>
            <w:vAlign w:val="center"/>
          </w:tcPr>
          <w:p w14:paraId="357D31B1"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r w:rsidRPr="00A52A85">
              <w:rPr>
                <w:sz w:val="24"/>
                <w:szCs w:val="24"/>
              </w:rPr>
              <w:t>Data analysis plan (Word file), Report (I soft copy &amp; I hard copy), Research brief/factsheet (Word file), Infographic/summary brief and presentation slides.</w:t>
            </w:r>
          </w:p>
        </w:tc>
      </w:tr>
      <w:tr w:rsidR="00A52A85" w:rsidRPr="00A52A85" w14:paraId="2A6FED1B" w14:textId="77777777" w:rsidTr="00A52A85">
        <w:trPr>
          <w:trHeight w:val="332"/>
        </w:trPr>
        <w:tc>
          <w:tcPr>
            <w:tcW w:w="408" w:type="pct"/>
          </w:tcPr>
          <w:p w14:paraId="4AF08889"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r w:rsidRPr="00A52A85">
              <w:rPr>
                <w:rFonts w:cstheme="minorHAnsi"/>
                <w:sz w:val="24"/>
                <w:szCs w:val="24"/>
              </w:rPr>
              <w:t>10</w:t>
            </w:r>
          </w:p>
        </w:tc>
        <w:tc>
          <w:tcPr>
            <w:tcW w:w="1812" w:type="pct"/>
            <w:vAlign w:val="center"/>
          </w:tcPr>
          <w:p w14:paraId="08B2C39E"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r w:rsidRPr="00A52A85">
              <w:rPr>
                <w:sz w:val="24"/>
                <w:szCs w:val="24"/>
              </w:rPr>
              <w:t>Dissemination PowerPoint slides, Attendance sheet</w:t>
            </w:r>
          </w:p>
        </w:tc>
        <w:tc>
          <w:tcPr>
            <w:tcW w:w="2780" w:type="pct"/>
            <w:gridSpan w:val="2"/>
            <w:shd w:val="clear" w:color="auto" w:fill="FFFFFF" w:themeFill="background1"/>
            <w:vAlign w:val="center"/>
          </w:tcPr>
          <w:p w14:paraId="4D0741B0"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p>
        </w:tc>
      </w:tr>
    </w:tbl>
    <w:p w14:paraId="22E7FB6E" w14:textId="77777777" w:rsidR="00A52A85" w:rsidRDefault="00A52A85" w:rsidP="00A52A85">
      <w:pPr>
        <w:widowControl w:val="0"/>
        <w:autoSpaceDE w:val="0"/>
        <w:autoSpaceDN w:val="0"/>
        <w:adjustRightInd w:val="0"/>
        <w:spacing w:after="0" w:line="240" w:lineRule="auto"/>
        <w:rPr>
          <w:rFonts w:ascii="Times New Roman" w:hAnsi="Times New Roman"/>
          <w:b/>
          <w:sz w:val="24"/>
          <w:szCs w:val="24"/>
        </w:rPr>
      </w:pPr>
    </w:p>
    <w:p w14:paraId="38A55D8A" w14:textId="51A94358" w:rsidR="00760069" w:rsidRDefault="00F025A0" w:rsidP="00A52A85">
      <w:pPr>
        <w:widowControl w:val="0"/>
        <w:autoSpaceDE w:val="0"/>
        <w:autoSpaceDN w:val="0"/>
        <w:adjustRightInd w:val="0"/>
        <w:spacing w:after="0" w:line="240" w:lineRule="auto"/>
        <w:ind w:left="720"/>
        <w:rPr>
          <w:rFonts w:ascii="Times New Roman" w:hAnsi="Times New Roman"/>
          <w:b/>
          <w:sz w:val="24"/>
          <w:szCs w:val="24"/>
        </w:rPr>
      </w:pPr>
      <w:r>
        <w:t>The suggested assig</w:t>
      </w:r>
      <w:r w:rsidR="00401662">
        <w:t xml:space="preserve">nment will be started from </w:t>
      </w:r>
      <w:r w:rsidR="009D02C8">
        <w:t>October</w:t>
      </w:r>
      <w:r w:rsidR="005F240C">
        <w:t xml:space="preserve"> </w:t>
      </w:r>
      <w:r w:rsidR="00401662">
        <w:t xml:space="preserve">and ends in </w:t>
      </w:r>
      <w:r w:rsidR="009D02C8">
        <w:t>November</w:t>
      </w:r>
      <w:r w:rsidR="005F240C">
        <w:t xml:space="preserve"> </w:t>
      </w:r>
      <w:r>
        <w:t>202</w:t>
      </w:r>
      <w:r w:rsidR="005F240C">
        <w:t>2</w:t>
      </w:r>
      <w:r>
        <w:t xml:space="preserve">. The final report to be submitted to TLM Nepal is by </w:t>
      </w:r>
      <w:r w:rsidR="009D02C8">
        <w:t xml:space="preserve">end </w:t>
      </w:r>
      <w:r>
        <w:t xml:space="preserve">of </w:t>
      </w:r>
      <w:r w:rsidR="009D02C8">
        <w:t>November</w:t>
      </w:r>
      <w:r>
        <w:t xml:space="preserve"> 2021. The detailed timeframe is as follows:</w:t>
      </w:r>
    </w:p>
    <w:p w14:paraId="3B0241E9" w14:textId="77777777" w:rsidR="00F025A0" w:rsidRPr="00A9145F" w:rsidRDefault="00F025A0" w:rsidP="00F025A0">
      <w:pPr>
        <w:widowControl w:val="0"/>
        <w:autoSpaceDE w:val="0"/>
        <w:autoSpaceDN w:val="0"/>
        <w:adjustRightInd w:val="0"/>
        <w:spacing w:after="0" w:line="240" w:lineRule="auto"/>
        <w:ind w:left="360"/>
        <w:rPr>
          <w:rFonts w:ascii="Times New Roman" w:hAnsi="Times New Roman"/>
          <w:b/>
          <w:sz w:val="24"/>
          <w:szCs w:val="24"/>
        </w:rPr>
      </w:pPr>
    </w:p>
    <w:tbl>
      <w:tblPr>
        <w:tblW w:w="886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7"/>
        <w:gridCol w:w="1170"/>
        <w:gridCol w:w="1170"/>
        <w:gridCol w:w="1415"/>
      </w:tblGrid>
      <w:tr w:rsidR="00664217" w:rsidRPr="00370315" w14:paraId="1BEB3F55" w14:textId="77777777" w:rsidTr="00BA79F4">
        <w:trPr>
          <w:trHeight w:val="422"/>
        </w:trPr>
        <w:tc>
          <w:tcPr>
            <w:tcW w:w="5107" w:type="dxa"/>
          </w:tcPr>
          <w:p w14:paraId="60A76C1F" w14:textId="77777777" w:rsidR="00664217" w:rsidRPr="007F258F" w:rsidRDefault="00664217" w:rsidP="00664217">
            <w:pPr>
              <w:widowControl w:val="0"/>
              <w:autoSpaceDE w:val="0"/>
              <w:autoSpaceDN w:val="0"/>
              <w:adjustRightInd w:val="0"/>
              <w:spacing w:after="0" w:line="240" w:lineRule="auto"/>
              <w:rPr>
                <w:rFonts w:cstheme="minorHAnsi"/>
                <w:b/>
                <w:sz w:val="24"/>
                <w:szCs w:val="24"/>
              </w:rPr>
            </w:pPr>
            <w:r w:rsidRPr="007F258F">
              <w:rPr>
                <w:rFonts w:cstheme="minorHAnsi"/>
                <w:b/>
                <w:sz w:val="24"/>
                <w:szCs w:val="24"/>
              </w:rPr>
              <w:t>Activities</w:t>
            </w:r>
          </w:p>
        </w:tc>
        <w:tc>
          <w:tcPr>
            <w:tcW w:w="1170" w:type="dxa"/>
          </w:tcPr>
          <w:p w14:paraId="11EBD15C" w14:textId="65896574" w:rsidR="00664217" w:rsidRPr="007F258F" w:rsidRDefault="009D02C8" w:rsidP="00664217">
            <w:pPr>
              <w:widowControl w:val="0"/>
              <w:autoSpaceDE w:val="0"/>
              <w:autoSpaceDN w:val="0"/>
              <w:adjustRightInd w:val="0"/>
              <w:spacing w:after="0" w:line="240" w:lineRule="auto"/>
              <w:rPr>
                <w:rFonts w:cstheme="minorHAnsi"/>
                <w:b/>
                <w:sz w:val="24"/>
                <w:szCs w:val="24"/>
              </w:rPr>
            </w:pPr>
            <w:r>
              <w:rPr>
                <w:rFonts w:cstheme="minorHAnsi"/>
                <w:b/>
                <w:sz w:val="24"/>
                <w:szCs w:val="24"/>
              </w:rPr>
              <w:t>September</w:t>
            </w:r>
          </w:p>
        </w:tc>
        <w:tc>
          <w:tcPr>
            <w:tcW w:w="1170" w:type="dxa"/>
          </w:tcPr>
          <w:p w14:paraId="1ECB5FB6" w14:textId="6305EEDA" w:rsidR="00664217" w:rsidRPr="007F258F" w:rsidRDefault="009D02C8" w:rsidP="00664217">
            <w:pPr>
              <w:widowControl w:val="0"/>
              <w:autoSpaceDE w:val="0"/>
              <w:autoSpaceDN w:val="0"/>
              <w:adjustRightInd w:val="0"/>
              <w:spacing w:after="0" w:line="240" w:lineRule="auto"/>
              <w:rPr>
                <w:rFonts w:cstheme="minorHAnsi"/>
                <w:b/>
                <w:sz w:val="24"/>
                <w:szCs w:val="24"/>
              </w:rPr>
            </w:pPr>
            <w:r>
              <w:rPr>
                <w:rFonts w:cstheme="minorHAnsi"/>
                <w:b/>
                <w:sz w:val="24"/>
                <w:szCs w:val="24"/>
              </w:rPr>
              <w:t>Octob</w:t>
            </w:r>
            <w:r w:rsidR="00664217">
              <w:rPr>
                <w:rFonts w:cstheme="minorHAnsi"/>
                <w:b/>
                <w:sz w:val="24"/>
                <w:szCs w:val="24"/>
              </w:rPr>
              <w:t>er</w:t>
            </w:r>
          </w:p>
        </w:tc>
        <w:tc>
          <w:tcPr>
            <w:tcW w:w="1415" w:type="dxa"/>
          </w:tcPr>
          <w:p w14:paraId="7B237FD0" w14:textId="75A9079F" w:rsidR="00664217" w:rsidRPr="007F258F" w:rsidRDefault="009D02C8" w:rsidP="00664217">
            <w:pPr>
              <w:widowControl w:val="0"/>
              <w:autoSpaceDE w:val="0"/>
              <w:autoSpaceDN w:val="0"/>
              <w:adjustRightInd w:val="0"/>
              <w:spacing w:after="0" w:line="240" w:lineRule="auto"/>
              <w:rPr>
                <w:rFonts w:cstheme="minorHAnsi"/>
                <w:b/>
                <w:sz w:val="24"/>
                <w:szCs w:val="24"/>
              </w:rPr>
            </w:pPr>
            <w:r>
              <w:rPr>
                <w:rFonts w:cstheme="minorHAnsi"/>
                <w:b/>
                <w:sz w:val="24"/>
                <w:szCs w:val="24"/>
              </w:rPr>
              <w:t>November</w:t>
            </w:r>
          </w:p>
        </w:tc>
      </w:tr>
      <w:tr w:rsidR="009D02C8" w:rsidRPr="00370315" w14:paraId="159AD11A" w14:textId="77777777" w:rsidTr="00BA79F4">
        <w:trPr>
          <w:trHeight w:val="388"/>
        </w:trPr>
        <w:tc>
          <w:tcPr>
            <w:tcW w:w="5107" w:type="dxa"/>
            <w:vAlign w:val="center"/>
          </w:tcPr>
          <w:p w14:paraId="2AE96198" w14:textId="77777777" w:rsidR="009D02C8" w:rsidRPr="00370315" w:rsidRDefault="009D02C8" w:rsidP="009D02C8">
            <w:pPr>
              <w:widowControl w:val="0"/>
              <w:autoSpaceDE w:val="0"/>
              <w:autoSpaceDN w:val="0"/>
              <w:adjustRightInd w:val="0"/>
              <w:spacing w:after="0" w:line="240" w:lineRule="auto"/>
              <w:rPr>
                <w:rFonts w:cstheme="minorHAnsi"/>
                <w:b/>
                <w:sz w:val="24"/>
                <w:szCs w:val="24"/>
              </w:rPr>
            </w:pPr>
            <w:r w:rsidRPr="00370315">
              <w:rPr>
                <w:rFonts w:cstheme="minorHAnsi"/>
                <w:b/>
                <w:sz w:val="24"/>
                <w:szCs w:val="24"/>
              </w:rPr>
              <w:lastRenderedPageBreak/>
              <w:t>Award of contract</w:t>
            </w:r>
          </w:p>
        </w:tc>
        <w:tc>
          <w:tcPr>
            <w:tcW w:w="1170" w:type="dxa"/>
            <w:shd w:val="clear" w:color="auto" w:fill="D9D9D9" w:themeFill="background1" w:themeFillShade="D9"/>
            <w:vAlign w:val="center"/>
          </w:tcPr>
          <w:p w14:paraId="5651C328" w14:textId="77777777" w:rsidR="009D02C8" w:rsidRPr="00370315" w:rsidRDefault="009D02C8" w:rsidP="009D02C8">
            <w:pPr>
              <w:widowControl w:val="0"/>
              <w:autoSpaceDE w:val="0"/>
              <w:autoSpaceDN w:val="0"/>
              <w:adjustRightInd w:val="0"/>
              <w:spacing w:after="0" w:line="240" w:lineRule="auto"/>
              <w:rPr>
                <w:rFonts w:cstheme="minorHAnsi"/>
                <w:sz w:val="24"/>
                <w:szCs w:val="24"/>
              </w:rPr>
            </w:pPr>
          </w:p>
        </w:tc>
        <w:tc>
          <w:tcPr>
            <w:tcW w:w="1170" w:type="dxa"/>
            <w:shd w:val="clear" w:color="auto" w:fill="D9D9D9" w:themeFill="background1" w:themeFillShade="D9"/>
            <w:vAlign w:val="center"/>
          </w:tcPr>
          <w:p w14:paraId="19B8C58D" w14:textId="77777777" w:rsidR="009D02C8" w:rsidRPr="00370315" w:rsidRDefault="009D02C8" w:rsidP="009D02C8">
            <w:pPr>
              <w:widowControl w:val="0"/>
              <w:autoSpaceDE w:val="0"/>
              <w:autoSpaceDN w:val="0"/>
              <w:adjustRightInd w:val="0"/>
              <w:spacing w:after="0" w:line="240" w:lineRule="auto"/>
              <w:rPr>
                <w:rFonts w:cstheme="minorHAnsi"/>
                <w:sz w:val="24"/>
                <w:szCs w:val="24"/>
              </w:rPr>
            </w:pPr>
          </w:p>
        </w:tc>
        <w:tc>
          <w:tcPr>
            <w:tcW w:w="1415" w:type="dxa"/>
            <w:shd w:val="clear" w:color="auto" w:fill="FFFFFF" w:themeFill="background1"/>
            <w:vAlign w:val="center"/>
          </w:tcPr>
          <w:p w14:paraId="607F7AE7" w14:textId="77777777" w:rsidR="009D02C8" w:rsidRPr="00370315" w:rsidRDefault="009D02C8" w:rsidP="009D02C8">
            <w:pPr>
              <w:widowControl w:val="0"/>
              <w:autoSpaceDE w:val="0"/>
              <w:autoSpaceDN w:val="0"/>
              <w:adjustRightInd w:val="0"/>
              <w:spacing w:after="0" w:line="240" w:lineRule="auto"/>
              <w:rPr>
                <w:rFonts w:cstheme="minorHAnsi"/>
                <w:sz w:val="24"/>
                <w:szCs w:val="24"/>
              </w:rPr>
            </w:pPr>
          </w:p>
        </w:tc>
      </w:tr>
      <w:tr w:rsidR="00664217" w:rsidRPr="00370315" w14:paraId="131B3C55" w14:textId="77777777" w:rsidTr="00BA79F4">
        <w:trPr>
          <w:trHeight w:val="322"/>
        </w:trPr>
        <w:tc>
          <w:tcPr>
            <w:tcW w:w="5107" w:type="dxa"/>
            <w:vAlign w:val="center"/>
          </w:tcPr>
          <w:p w14:paraId="6F549C79" w14:textId="77777777" w:rsidR="00664217" w:rsidRPr="00370315" w:rsidRDefault="00664217" w:rsidP="00664217">
            <w:pPr>
              <w:widowControl w:val="0"/>
              <w:autoSpaceDE w:val="0"/>
              <w:autoSpaceDN w:val="0"/>
              <w:adjustRightInd w:val="0"/>
              <w:spacing w:after="0" w:line="240" w:lineRule="auto"/>
              <w:rPr>
                <w:rFonts w:cstheme="minorHAnsi"/>
                <w:b/>
                <w:sz w:val="24"/>
                <w:szCs w:val="24"/>
              </w:rPr>
            </w:pPr>
            <w:r w:rsidRPr="00370315">
              <w:rPr>
                <w:rFonts w:cstheme="minorHAnsi"/>
                <w:b/>
                <w:sz w:val="24"/>
                <w:szCs w:val="24"/>
              </w:rPr>
              <w:t>Design and preparation</w:t>
            </w:r>
          </w:p>
        </w:tc>
        <w:tc>
          <w:tcPr>
            <w:tcW w:w="1170" w:type="dxa"/>
            <w:shd w:val="clear" w:color="auto" w:fill="auto"/>
            <w:vAlign w:val="center"/>
          </w:tcPr>
          <w:p w14:paraId="1C03B97B"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p>
        </w:tc>
        <w:tc>
          <w:tcPr>
            <w:tcW w:w="1170" w:type="dxa"/>
            <w:shd w:val="clear" w:color="auto" w:fill="D9D9D9" w:themeFill="background1" w:themeFillShade="D9"/>
            <w:vAlign w:val="center"/>
          </w:tcPr>
          <w:p w14:paraId="55EF7056"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p>
        </w:tc>
        <w:tc>
          <w:tcPr>
            <w:tcW w:w="1415" w:type="dxa"/>
            <w:shd w:val="clear" w:color="auto" w:fill="FFFFFF" w:themeFill="background1"/>
            <w:vAlign w:val="center"/>
          </w:tcPr>
          <w:p w14:paraId="5DB5661D"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p>
        </w:tc>
      </w:tr>
      <w:tr w:rsidR="00664217" w:rsidRPr="00370315" w14:paraId="6C8AF0EE" w14:textId="77777777" w:rsidTr="00BA79F4">
        <w:trPr>
          <w:trHeight w:val="377"/>
        </w:trPr>
        <w:tc>
          <w:tcPr>
            <w:tcW w:w="5107" w:type="dxa"/>
            <w:vAlign w:val="center"/>
          </w:tcPr>
          <w:p w14:paraId="16E63B89"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r w:rsidRPr="00370315">
              <w:rPr>
                <w:rFonts w:cstheme="minorHAnsi"/>
                <w:sz w:val="24"/>
                <w:szCs w:val="24"/>
              </w:rPr>
              <w:t>Develop study protocol</w:t>
            </w:r>
          </w:p>
        </w:tc>
        <w:tc>
          <w:tcPr>
            <w:tcW w:w="1170" w:type="dxa"/>
            <w:shd w:val="clear" w:color="auto" w:fill="auto"/>
            <w:vAlign w:val="center"/>
          </w:tcPr>
          <w:p w14:paraId="1986A228"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p>
        </w:tc>
        <w:tc>
          <w:tcPr>
            <w:tcW w:w="1170" w:type="dxa"/>
            <w:shd w:val="clear" w:color="auto" w:fill="D9D9D9" w:themeFill="background1" w:themeFillShade="D9"/>
            <w:vAlign w:val="center"/>
          </w:tcPr>
          <w:p w14:paraId="5D079286"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p>
        </w:tc>
        <w:tc>
          <w:tcPr>
            <w:tcW w:w="1415" w:type="dxa"/>
            <w:shd w:val="clear" w:color="auto" w:fill="FFFFFF" w:themeFill="background1"/>
            <w:vAlign w:val="center"/>
          </w:tcPr>
          <w:p w14:paraId="068D0F27"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p>
        </w:tc>
      </w:tr>
      <w:tr w:rsidR="00664217" w:rsidRPr="00370315" w14:paraId="28635C16" w14:textId="77777777" w:rsidTr="00BA79F4">
        <w:trPr>
          <w:trHeight w:val="350"/>
        </w:trPr>
        <w:tc>
          <w:tcPr>
            <w:tcW w:w="5107" w:type="dxa"/>
            <w:vAlign w:val="center"/>
          </w:tcPr>
          <w:p w14:paraId="2949C948"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r w:rsidRPr="00370315">
              <w:rPr>
                <w:rFonts w:cstheme="minorHAnsi"/>
                <w:sz w:val="24"/>
                <w:szCs w:val="24"/>
              </w:rPr>
              <w:t>Develop assessment tools &amp;Training</w:t>
            </w:r>
          </w:p>
        </w:tc>
        <w:tc>
          <w:tcPr>
            <w:tcW w:w="1170" w:type="dxa"/>
            <w:shd w:val="clear" w:color="auto" w:fill="auto"/>
            <w:vAlign w:val="center"/>
          </w:tcPr>
          <w:p w14:paraId="0EBB9B83"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p>
        </w:tc>
        <w:tc>
          <w:tcPr>
            <w:tcW w:w="1170" w:type="dxa"/>
            <w:shd w:val="clear" w:color="auto" w:fill="D9D9D9" w:themeFill="background1" w:themeFillShade="D9"/>
            <w:vAlign w:val="center"/>
          </w:tcPr>
          <w:p w14:paraId="4E49A796"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p>
        </w:tc>
        <w:tc>
          <w:tcPr>
            <w:tcW w:w="1415" w:type="dxa"/>
            <w:shd w:val="clear" w:color="auto" w:fill="FFFFFF" w:themeFill="background1"/>
            <w:vAlign w:val="center"/>
          </w:tcPr>
          <w:p w14:paraId="7AAF0BC4"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p>
        </w:tc>
      </w:tr>
      <w:tr w:rsidR="00664217" w:rsidRPr="00370315" w14:paraId="08FCA131" w14:textId="77777777" w:rsidTr="00BA79F4">
        <w:trPr>
          <w:trHeight w:val="355"/>
        </w:trPr>
        <w:tc>
          <w:tcPr>
            <w:tcW w:w="5107" w:type="dxa"/>
            <w:vAlign w:val="center"/>
          </w:tcPr>
          <w:p w14:paraId="06D07177" w14:textId="77777777" w:rsidR="00664217" w:rsidRPr="00370315" w:rsidRDefault="00664217" w:rsidP="00664217">
            <w:pPr>
              <w:widowControl w:val="0"/>
              <w:autoSpaceDE w:val="0"/>
              <w:autoSpaceDN w:val="0"/>
              <w:adjustRightInd w:val="0"/>
              <w:spacing w:after="0" w:line="240" w:lineRule="auto"/>
              <w:rPr>
                <w:rFonts w:cstheme="minorHAnsi"/>
                <w:b/>
                <w:sz w:val="24"/>
                <w:szCs w:val="24"/>
              </w:rPr>
            </w:pPr>
            <w:r w:rsidRPr="00370315">
              <w:rPr>
                <w:rFonts w:cstheme="minorHAnsi"/>
                <w:b/>
                <w:sz w:val="24"/>
                <w:szCs w:val="24"/>
              </w:rPr>
              <w:t xml:space="preserve">Research </w:t>
            </w:r>
          </w:p>
        </w:tc>
        <w:tc>
          <w:tcPr>
            <w:tcW w:w="1170" w:type="dxa"/>
            <w:shd w:val="clear" w:color="auto" w:fill="FFFFFF" w:themeFill="background1"/>
            <w:vAlign w:val="center"/>
          </w:tcPr>
          <w:p w14:paraId="059DA1EC"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p>
        </w:tc>
        <w:tc>
          <w:tcPr>
            <w:tcW w:w="1170" w:type="dxa"/>
            <w:shd w:val="clear" w:color="auto" w:fill="FFFFFF" w:themeFill="background1"/>
            <w:vAlign w:val="center"/>
          </w:tcPr>
          <w:p w14:paraId="0B599D59"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p>
        </w:tc>
        <w:tc>
          <w:tcPr>
            <w:tcW w:w="1415" w:type="dxa"/>
            <w:shd w:val="clear" w:color="auto" w:fill="FFFFFF" w:themeFill="background1"/>
            <w:vAlign w:val="center"/>
          </w:tcPr>
          <w:p w14:paraId="07F6252B"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p>
        </w:tc>
      </w:tr>
      <w:tr w:rsidR="00664217" w:rsidRPr="00370315" w14:paraId="6689F44D" w14:textId="77777777" w:rsidTr="00BA79F4">
        <w:trPr>
          <w:trHeight w:val="413"/>
        </w:trPr>
        <w:tc>
          <w:tcPr>
            <w:tcW w:w="5107" w:type="dxa"/>
            <w:vAlign w:val="center"/>
          </w:tcPr>
          <w:p w14:paraId="5EC07B9D"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r w:rsidRPr="00370315">
              <w:rPr>
                <w:rFonts w:cstheme="minorHAnsi"/>
                <w:sz w:val="24"/>
                <w:szCs w:val="24"/>
              </w:rPr>
              <w:t>Data collection</w:t>
            </w:r>
          </w:p>
        </w:tc>
        <w:tc>
          <w:tcPr>
            <w:tcW w:w="1170" w:type="dxa"/>
            <w:shd w:val="clear" w:color="auto" w:fill="FFFFFF" w:themeFill="background1"/>
            <w:vAlign w:val="center"/>
          </w:tcPr>
          <w:p w14:paraId="19531353"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p>
        </w:tc>
        <w:tc>
          <w:tcPr>
            <w:tcW w:w="1170" w:type="dxa"/>
            <w:shd w:val="clear" w:color="auto" w:fill="D9D9D9" w:themeFill="background1" w:themeFillShade="D9"/>
            <w:vAlign w:val="center"/>
          </w:tcPr>
          <w:p w14:paraId="2319101A"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p>
        </w:tc>
        <w:tc>
          <w:tcPr>
            <w:tcW w:w="1415" w:type="dxa"/>
            <w:shd w:val="clear" w:color="auto" w:fill="FFFFFF" w:themeFill="background1"/>
            <w:vAlign w:val="center"/>
          </w:tcPr>
          <w:p w14:paraId="138B6AB9"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p>
        </w:tc>
      </w:tr>
      <w:tr w:rsidR="00664217" w:rsidRPr="00370315" w14:paraId="7640EAF1" w14:textId="77777777" w:rsidTr="00BA79F4">
        <w:trPr>
          <w:trHeight w:val="322"/>
        </w:trPr>
        <w:tc>
          <w:tcPr>
            <w:tcW w:w="5107" w:type="dxa"/>
            <w:vAlign w:val="center"/>
          </w:tcPr>
          <w:p w14:paraId="556E178C"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r>
              <w:rPr>
                <w:rFonts w:cstheme="minorHAnsi"/>
                <w:sz w:val="24"/>
                <w:szCs w:val="24"/>
              </w:rPr>
              <w:t>Data synthesis</w:t>
            </w:r>
          </w:p>
        </w:tc>
        <w:tc>
          <w:tcPr>
            <w:tcW w:w="1170" w:type="dxa"/>
            <w:shd w:val="clear" w:color="auto" w:fill="FFFFFF" w:themeFill="background1"/>
            <w:vAlign w:val="center"/>
          </w:tcPr>
          <w:p w14:paraId="7B8A2D13"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p>
        </w:tc>
        <w:tc>
          <w:tcPr>
            <w:tcW w:w="1170" w:type="dxa"/>
            <w:shd w:val="clear" w:color="auto" w:fill="D9D9D9" w:themeFill="background1" w:themeFillShade="D9"/>
            <w:vAlign w:val="center"/>
          </w:tcPr>
          <w:p w14:paraId="7EF01C39"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p>
        </w:tc>
        <w:tc>
          <w:tcPr>
            <w:tcW w:w="1415" w:type="dxa"/>
            <w:shd w:val="clear" w:color="auto" w:fill="FFFFFF" w:themeFill="background1"/>
            <w:vAlign w:val="center"/>
          </w:tcPr>
          <w:p w14:paraId="5C77AD51"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p>
        </w:tc>
      </w:tr>
      <w:tr w:rsidR="00664217" w:rsidRPr="00370315" w14:paraId="6FCD048A" w14:textId="77777777" w:rsidTr="00BA79F4">
        <w:trPr>
          <w:trHeight w:val="395"/>
        </w:trPr>
        <w:tc>
          <w:tcPr>
            <w:tcW w:w="5107" w:type="dxa"/>
            <w:vAlign w:val="center"/>
          </w:tcPr>
          <w:p w14:paraId="33821CAF"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r w:rsidRPr="00370315">
              <w:rPr>
                <w:rFonts w:cstheme="minorHAnsi"/>
                <w:sz w:val="24"/>
                <w:szCs w:val="24"/>
              </w:rPr>
              <w:t>Data cleaning and verification</w:t>
            </w:r>
          </w:p>
        </w:tc>
        <w:tc>
          <w:tcPr>
            <w:tcW w:w="1170" w:type="dxa"/>
            <w:shd w:val="clear" w:color="auto" w:fill="FFFFFF" w:themeFill="background1"/>
            <w:vAlign w:val="center"/>
          </w:tcPr>
          <w:p w14:paraId="2193263D"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p>
        </w:tc>
        <w:tc>
          <w:tcPr>
            <w:tcW w:w="1170" w:type="dxa"/>
            <w:shd w:val="clear" w:color="auto" w:fill="D9D9D9" w:themeFill="background1" w:themeFillShade="D9"/>
            <w:vAlign w:val="center"/>
          </w:tcPr>
          <w:p w14:paraId="252EC2A3"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p>
        </w:tc>
        <w:tc>
          <w:tcPr>
            <w:tcW w:w="1415" w:type="dxa"/>
            <w:shd w:val="clear" w:color="auto" w:fill="FFFFFF" w:themeFill="background1"/>
            <w:vAlign w:val="center"/>
          </w:tcPr>
          <w:p w14:paraId="0DED9DD7"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p>
        </w:tc>
      </w:tr>
      <w:tr w:rsidR="00664217" w:rsidRPr="00370315" w14:paraId="345FCA4C" w14:textId="77777777" w:rsidTr="00BA79F4">
        <w:trPr>
          <w:trHeight w:val="363"/>
        </w:trPr>
        <w:tc>
          <w:tcPr>
            <w:tcW w:w="5107" w:type="dxa"/>
            <w:vAlign w:val="center"/>
          </w:tcPr>
          <w:p w14:paraId="27340E42" w14:textId="77777777" w:rsidR="00664217" w:rsidRPr="00370315" w:rsidRDefault="00664217" w:rsidP="00664217">
            <w:pPr>
              <w:widowControl w:val="0"/>
              <w:autoSpaceDE w:val="0"/>
              <w:autoSpaceDN w:val="0"/>
              <w:adjustRightInd w:val="0"/>
              <w:spacing w:after="0" w:line="240" w:lineRule="auto"/>
              <w:rPr>
                <w:rFonts w:cstheme="minorHAnsi"/>
                <w:b/>
                <w:sz w:val="24"/>
                <w:szCs w:val="24"/>
              </w:rPr>
            </w:pPr>
            <w:r w:rsidRPr="00370315">
              <w:rPr>
                <w:rFonts w:cstheme="minorHAnsi"/>
                <w:b/>
                <w:sz w:val="24"/>
                <w:szCs w:val="24"/>
              </w:rPr>
              <w:t>Synthesis and write up</w:t>
            </w:r>
          </w:p>
        </w:tc>
        <w:tc>
          <w:tcPr>
            <w:tcW w:w="1170" w:type="dxa"/>
            <w:shd w:val="clear" w:color="auto" w:fill="FFFFFF" w:themeFill="background1"/>
            <w:vAlign w:val="center"/>
          </w:tcPr>
          <w:p w14:paraId="1313B1A7"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p>
        </w:tc>
        <w:tc>
          <w:tcPr>
            <w:tcW w:w="1170" w:type="dxa"/>
            <w:shd w:val="clear" w:color="auto" w:fill="FFFFFF" w:themeFill="background1"/>
            <w:vAlign w:val="center"/>
          </w:tcPr>
          <w:p w14:paraId="75930591"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p>
        </w:tc>
        <w:tc>
          <w:tcPr>
            <w:tcW w:w="1415" w:type="dxa"/>
            <w:shd w:val="clear" w:color="auto" w:fill="FFFFFF" w:themeFill="background1"/>
            <w:vAlign w:val="center"/>
          </w:tcPr>
          <w:p w14:paraId="24498AD5"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p>
        </w:tc>
      </w:tr>
      <w:tr w:rsidR="00664217" w:rsidRPr="00370315" w14:paraId="7DD141F6" w14:textId="77777777" w:rsidTr="00BA79F4">
        <w:trPr>
          <w:trHeight w:val="332"/>
        </w:trPr>
        <w:tc>
          <w:tcPr>
            <w:tcW w:w="5107" w:type="dxa"/>
            <w:vAlign w:val="center"/>
          </w:tcPr>
          <w:p w14:paraId="59E092EF"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r w:rsidRPr="00370315">
              <w:rPr>
                <w:rFonts w:cstheme="minorHAnsi"/>
                <w:sz w:val="24"/>
                <w:szCs w:val="24"/>
              </w:rPr>
              <w:t>Data analysis</w:t>
            </w:r>
          </w:p>
        </w:tc>
        <w:tc>
          <w:tcPr>
            <w:tcW w:w="1170" w:type="dxa"/>
            <w:shd w:val="clear" w:color="auto" w:fill="FFFFFF" w:themeFill="background1"/>
            <w:vAlign w:val="center"/>
          </w:tcPr>
          <w:p w14:paraId="1771C60D"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p>
        </w:tc>
        <w:tc>
          <w:tcPr>
            <w:tcW w:w="1170" w:type="dxa"/>
            <w:shd w:val="clear" w:color="auto" w:fill="D9D9D9" w:themeFill="background1" w:themeFillShade="D9"/>
            <w:vAlign w:val="center"/>
          </w:tcPr>
          <w:p w14:paraId="02C7916E"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p>
        </w:tc>
        <w:tc>
          <w:tcPr>
            <w:tcW w:w="1415" w:type="dxa"/>
            <w:shd w:val="clear" w:color="auto" w:fill="FFFFFF" w:themeFill="background1"/>
            <w:vAlign w:val="center"/>
          </w:tcPr>
          <w:p w14:paraId="3D22DEFC"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p>
        </w:tc>
      </w:tr>
      <w:tr w:rsidR="00664217" w:rsidRPr="00370315" w14:paraId="0FC1FB33" w14:textId="77777777" w:rsidTr="00BA79F4">
        <w:trPr>
          <w:trHeight w:val="440"/>
        </w:trPr>
        <w:tc>
          <w:tcPr>
            <w:tcW w:w="5107" w:type="dxa"/>
            <w:vAlign w:val="center"/>
          </w:tcPr>
          <w:p w14:paraId="5FDC7818"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r w:rsidRPr="00370315">
              <w:rPr>
                <w:rFonts w:cstheme="minorHAnsi"/>
                <w:sz w:val="24"/>
                <w:szCs w:val="24"/>
              </w:rPr>
              <w:t>Prepare final draft of the report</w:t>
            </w:r>
          </w:p>
        </w:tc>
        <w:tc>
          <w:tcPr>
            <w:tcW w:w="1170" w:type="dxa"/>
            <w:shd w:val="clear" w:color="auto" w:fill="FFFFFF" w:themeFill="background1"/>
            <w:vAlign w:val="center"/>
          </w:tcPr>
          <w:p w14:paraId="27F82921"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p>
        </w:tc>
        <w:tc>
          <w:tcPr>
            <w:tcW w:w="1170" w:type="dxa"/>
            <w:shd w:val="clear" w:color="auto" w:fill="D9D9D9" w:themeFill="background1" w:themeFillShade="D9"/>
            <w:vAlign w:val="center"/>
          </w:tcPr>
          <w:p w14:paraId="764EACDA"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p>
        </w:tc>
        <w:tc>
          <w:tcPr>
            <w:tcW w:w="1415" w:type="dxa"/>
            <w:shd w:val="clear" w:color="auto" w:fill="D9D9D9" w:themeFill="background1" w:themeFillShade="D9"/>
            <w:vAlign w:val="center"/>
          </w:tcPr>
          <w:p w14:paraId="434A2D8B"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p>
        </w:tc>
      </w:tr>
      <w:tr w:rsidR="00664217" w:rsidRPr="00370315" w14:paraId="731D90C7" w14:textId="77777777" w:rsidTr="00BA79F4">
        <w:trPr>
          <w:trHeight w:val="531"/>
        </w:trPr>
        <w:tc>
          <w:tcPr>
            <w:tcW w:w="5107" w:type="dxa"/>
            <w:vAlign w:val="center"/>
          </w:tcPr>
          <w:p w14:paraId="1FCE94DE"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r>
              <w:rPr>
                <w:rFonts w:cstheme="minorHAnsi"/>
                <w:sz w:val="24"/>
                <w:szCs w:val="24"/>
              </w:rPr>
              <w:t>Preparation of PPT of final report</w:t>
            </w:r>
          </w:p>
        </w:tc>
        <w:tc>
          <w:tcPr>
            <w:tcW w:w="1170" w:type="dxa"/>
            <w:shd w:val="clear" w:color="auto" w:fill="FFFFFF" w:themeFill="background1"/>
            <w:vAlign w:val="center"/>
          </w:tcPr>
          <w:p w14:paraId="5331CB1C"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p>
        </w:tc>
        <w:tc>
          <w:tcPr>
            <w:tcW w:w="1170" w:type="dxa"/>
            <w:shd w:val="clear" w:color="auto" w:fill="auto"/>
            <w:vAlign w:val="center"/>
          </w:tcPr>
          <w:p w14:paraId="3849CF6F"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p>
        </w:tc>
        <w:tc>
          <w:tcPr>
            <w:tcW w:w="1415" w:type="dxa"/>
            <w:shd w:val="clear" w:color="auto" w:fill="D9D9D9" w:themeFill="background1" w:themeFillShade="D9"/>
            <w:vAlign w:val="center"/>
          </w:tcPr>
          <w:p w14:paraId="02A79C23" w14:textId="77777777" w:rsidR="00664217" w:rsidRPr="00370315" w:rsidRDefault="00664217" w:rsidP="00664217">
            <w:pPr>
              <w:widowControl w:val="0"/>
              <w:autoSpaceDE w:val="0"/>
              <w:autoSpaceDN w:val="0"/>
              <w:adjustRightInd w:val="0"/>
              <w:spacing w:after="0" w:line="240" w:lineRule="auto"/>
              <w:rPr>
                <w:rFonts w:cstheme="minorHAnsi"/>
                <w:sz w:val="24"/>
                <w:szCs w:val="24"/>
              </w:rPr>
            </w:pPr>
          </w:p>
        </w:tc>
      </w:tr>
    </w:tbl>
    <w:p w14:paraId="504806A0" w14:textId="77777777" w:rsidR="00A9187C" w:rsidRPr="00A9145F" w:rsidRDefault="00A9187C" w:rsidP="00AB36B8">
      <w:pPr>
        <w:widowControl w:val="0"/>
        <w:autoSpaceDE w:val="0"/>
        <w:autoSpaceDN w:val="0"/>
        <w:adjustRightInd w:val="0"/>
        <w:spacing w:after="0" w:line="240" w:lineRule="auto"/>
        <w:rPr>
          <w:rFonts w:ascii="Times New Roman" w:hAnsi="Times New Roman"/>
          <w:sz w:val="24"/>
          <w:szCs w:val="24"/>
        </w:rPr>
      </w:pPr>
    </w:p>
    <w:p w14:paraId="7632FAEB" w14:textId="77777777" w:rsidR="00A9187C" w:rsidRPr="007F258F" w:rsidRDefault="00A9187C" w:rsidP="00A9187C">
      <w:pPr>
        <w:pStyle w:val="Heading1"/>
        <w:numPr>
          <w:ilvl w:val="0"/>
          <w:numId w:val="22"/>
        </w:numPr>
        <w:rPr>
          <w:b/>
        </w:rPr>
      </w:pPr>
      <w:bookmarkStart w:id="49" w:name="_Toc67995908"/>
      <w:r w:rsidRPr="007F258F">
        <w:rPr>
          <w:b/>
          <w:noProof/>
        </w:rPr>
        <w:drawing>
          <wp:anchor distT="0" distB="0" distL="114300" distR="114300" simplePos="0" relativeHeight="251659264" behindDoc="1" locked="0" layoutInCell="0" allowOverlap="1" wp14:anchorId="34EED036" wp14:editId="48B6868D">
            <wp:simplePos x="0" y="0"/>
            <wp:positionH relativeFrom="column">
              <wp:posOffset>1612265</wp:posOffset>
            </wp:positionH>
            <wp:positionV relativeFrom="paragraph">
              <wp:posOffset>-2461260</wp:posOffset>
            </wp:positionV>
            <wp:extent cx="6350" cy="12065"/>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350" cy="12065"/>
                    </a:xfrm>
                    <a:prstGeom prst="rect">
                      <a:avLst/>
                    </a:prstGeom>
                    <a:noFill/>
                  </pic:spPr>
                </pic:pic>
              </a:graphicData>
            </a:graphic>
          </wp:anchor>
        </w:drawing>
      </w:r>
      <w:r w:rsidRPr="007F258F">
        <w:rPr>
          <w:b/>
          <w:noProof/>
        </w:rPr>
        <w:drawing>
          <wp:anchor distT="0" distB="0" distL="114300" distR="114300" simplePos="0" relativeHeight="251660288" behindDoc="1" locked="0" layoutInCell="0" allowOverlap="1" wp14:anchorId="1D54AE62" wp14:editId="54B2B34D">
            <wp:simplePos x="0" y="0"/>
            <wp:positionH relativeFrom="column">
              <wp:posOffset>1990725</wp:posOffset>
            </wp:positionH>
            <wp:positionV relativeFrom="paragraph">
              <wp:posOffset>-2461260</wp:posOffset>
            </wp:positionV>
            <wp:extent cx="6350" cy="12065"/>
            <wp:effectExtent l="0" t="0" r="0" b="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350" cy="12065"/>
                    </a:xfrm>
                    <a:prstGeom prst="rect">
                      <a:avLst/>
                    </a:prstGeom>
                    <a:noFill/>
                  </pic:spPr>
                </pic:pic>
              </a:graphicData>
            </a:graphic>
          </wp:anchor>
        </w:drawing>
      </w:r>
      <w:r w:rsidRPr="007F258F">
        <w:rPr>
          <w:b/>
          <w:noProof/>
        </w:rPr>
        <w:drawing>
          <wp:anchor distT="0" distB="0" distL="114300" distR="114300" simplePos="0" relativeHeight="251661312" behindDoc="1" locked="0" layoutInCell="0" allowOverlap="1" wp14:anchorId="669578AC" wp14:editId="0F434750">
            <wp:simplePos x="0" y="0"/>
            <wp:positionH relativeFrom="column">
              <wp:posOffset>2338070</wp:posOffset>
            </wp:positionH>
            <wp:positionV relativeFrom="paragraph">
              <wp:posOffset>-2461260</wp:posOffset>
            </wp:positionV>
            <wp:extent cx="6350" cy="12065"/>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350" cy="12065"/>
                    </a:xfrm>
                    <a:prstGeom prst="rect">
                      <a:avLst/>
                    </a:prstGeom>
                    <a:noFill/>
                  </pic:spPr>
                </pic:pic>
              </a:graphicData>
            </a:graphic>
          </wp:anchor>
        </w:drawing>
      </w:r>
      <w:r w:rsidRPr="007F258F">
        <w:rPr>
          <w:b/>
          <w:noProof/>
        </w:rPr>
        <w:drawing>
          <wp:anchor distT="0" distB="0" distL="114300" distR="114300" simplePos="0" relativeHeight="251662336" behindDoc="1" locked="0" layoutInCell="0" allowOverlap="1" wp14:anchorId="23137FF6" wp14:editId="3E20C72D">
            <wp:simplePos x="0" y="0"/>
            <wp:positionH relativeFrom="column">
              <wp:posOffset>2676525</wp:posOffset>
            </wp:positionH>
            <wp:positionV relativeFrom="paragraph">
              <wp:posOffset>-2461260</wp:posOffset>
            </wp:positionV>
            <wp:extent cx="6350" cy="120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6350" cy="12065"/>
                    </a:xfrm>
                    <a:prstGeom prst="rect">
                      <a:avLst/>
                    </a:prstGeom>
                    <a:noFill/>
                  </pic:spPr>
                </pic:pic>
              </a:graphicData>
            </a:graphic>
          </wp:anchor>
        </w:drawing>
      </w:r>
      <w:r w:rsidRPr="007F258F">
        <w:rPr>
          <w:b/>
          <w:noProof/>
        </w:rPr>
        <w:drawing>
          <wp:anchor distT="0" distB="0" distL="114300" distR="114300" simplePos="0" relativeHeight="251663360" behindDoc="1" locked="0" layoutInCell="0" allowOverlap="1" wp14:anchorId="0A85D5C7" wp14:editId="4B66F142">
            <wp:simplePos x="0" y="0"/>
            <wp:positionH relativeFrom="column">
              <wp:posOffset>3054350</wp:posOffset>
            </wp:positionH>
            <wp:positionV relativeFrom="paragraph">
              <wp:posOffset>-2461260</wp:posOffset>
            </wp:positionV>
            <wp:extent cx="6350" cy="120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350" cy="12065"/>
                    </a:xfrm>
                    <a:prstGeom prst="rect">
                      <a:avLst/>
                    </a:prstGeom>
                    <a:noFill/>
                  </pic:spPr>
                </pic:pic>
              </a:graphicData>
            </a:graphic>
          </wp:anchor>
        </w:drawing>
      </w:r>
      <w:r w:rsidRPr="007F258F">
        <w:rPr>
          <w:b/>
          <w:noProof/>
        </w:rPr>
        <w:drawing>
          <wp:anchor distT="0" distB="0" distL="114300" distR="114300" simplePos="0" relativeHeight="251664384" behindDoc="1" locked="0" layoutInCell="0" allowOverlap="1" wp14:anchorId="47425322" wp14:editId="567C173E">
            <wp:simplePos x="0" y="0"/>
            <wp:positionH relativeFrom="column">
              <wp:posOffset>3416935</wp:posOffset>
            </wp:positionH>
            <wp:positionV relativeFrom="paragraph">
              <wp:posOffset>-2461260</wp:posOffset>
            </wp:positionV>
            <wp:extent cx="6350" cy="12065"/>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6350" cy="12065"/>
                    </a:xfrm>
                    <a:prstGeom prst="rect">
                      <a:avLst/>
                    </a:prstGeom>
                    <a:noFill/>
                  </pic:spPr>
                </pic:pic>
              </a:graphicData>
            </a:graphic>
          </wp:anchor>
        </w:drawing>
      </w:r>
      <w:r w:rsidRPr="007F258F">
        <w:rPr>
          <w:b/>
          <w:noProof/>
        </w:rPr>
        <w:drawing>
          <wp:anchor distT="0" distB="0" distL="114300" distR="114300" simplePos="0" relativeHeight="251665408" behindDoc="1" locked="0" layoutInCell="0" allowOverlap="1" wp14:anchorId="719481D5" wp14:editId="6945C030">
            <wp:simplePos x="0" y="0"/>
            <wp:positionH relativeFrom="column">
              <wp:posOffset>3740150</wp:posOffset>
            </wp:positionH>
            <wp:positionV relativeFrom="paragraph">
              <wp:posOffset>-2461260</wp:posOffset>
            </wp:positionV>
            <wp:extent cx="6350" cy="12065"/>
            <wp:effectExtent l="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6350" cy="12065"/>
                    </a:xfrm>
                    <a:prstGeom prst="rect">
                      <a:avLst/>
                    </a:prstGeom>
                    <a:noFill/>
                  </pic:spPr>
                </pic:pic>
              </a:graphicData>
            </a:graphic>
          </wp:anchor>
        </w:drawing>
      </w:r>
      <w:r w:rsidRPr="007F258F">
        <w:rPr>
          <w:b/>
          <w:noProof/>
        </w:rPr>
        <w:drawing>
          <wp:anchor distT="0" distB="0" distL="114300" distR="114300" simplePos="0" relativeHeight="251666432" behindDoc="1" locked="0" layoutInCell="0" allowOverlap="1" wp14:anchorId="33EADC5C" wp14:editId="541496FA">
            <wp:simplePos x="0" y="0"/>
            <wp:positionH relativeFrom="column">
              <wp:posOffset>4087495</wp:posOffset>
            </wp:positionH>
            <wp:positionV relativeFrom="paragraph">
              <wp:posOffset>-2461260</wp:posOffset>
            </wp:positionV>
            <wp:extent cx="6350" cy="12065"/>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6350" cy="12065"/>
                    </a:xfrm>
                    <a:prstGeom prst="rect">
                      <a:avLst/>
                    </a:prstGeom>
                    <a:noFill/>
                  </pic:spPr>
                </pic:pic>
              </a:graphicData>
            </a:graphic>
          </wp:anchor>
        </w:drawing>
      </w:r>
      <w:r w:rsidRPr="007F258F">
        <w:rPr>
          <w:b/>
          <w:noProof/>
        </w:rPr>
        <w:drawing>
          <wp:anchor distT="0" distB="0" distL="114300" distR="114300" simplePos="0" relativeHeight="251667456" behindDoc="1" locked="0" layoutInCell="0" allowOverlap="1" wp14:anchorId="34F0E1B1" wp14:editId="180F1A38">
            <wp:simplePos x="0" y="0"/>
            <wp:positionH relativeFrom="column">
              <wp:posOffset>4458335</wp:posOffset>
            </wp:positionH>
            <wp:positionV relativeFrom="paragraph">
              <wp:posOffset>-2461260</wp:posOffset>
            </wp:positionV>
            <wp:extent cx="6350" cy="120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6350" cy="12065"/>
                    </a:xfrm>
                    <a:prstGeom prst="rect">
                      <a:avLst/>
                    </a:prstGeom>
                    <a:noFill/>
                  </pic:spPr>
                </pic:pic>
              </a:graphicData>
            </a:graphic>
          </wp:anchor>
        </w:drawing>
      </w:r>
      <w:r w:rsidRPr="007F258F">
        <w:rPr>
          <w:b/>
          <w:noProof/>
        </w:rPr>
        <w:drawing>
          <wp:anchor distT="0" distB="0" distL="114300" distR="114300" simplePos="0" relativeHeight="251668480" behindDoc="1" locked="0" layoutInCell="0" allowOverlap="1" wp14:anchorId="166DA4CC" wp14:editId="0757E068">
            <wp:simplePos x="0" y="0"/>
            <wp:positionH relativeFrom="column">
              <wp:posOffset>4813300</wp:posOffset>
            </wp:positionH>
            <wp:positionV relativeFrom="paragraph">
              <wp:posOffset>-2461260</wp:posOffset>
            </wp:positionV>
            <wp:extent cx="6350" cy="120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6350" cy="12065"/>
                    </a:xfrm>
                    <a:prstGeom prst="rect">
                      <a:avLst/>
                    </a:prstGeom>
                    <a:noFill/>
                  </pic:spPr>
                </pic:pic>
              </a:graphicData>
            </a:graphic>
          </wp:anchor>
        </w:drawing>
      </w:r>
      <w:r w:rsidRPr="007F258F">
        <w:rPr>
          <w:b/>
          <w:noProof/>
        </w:rPr>
        <w:drawing>
          <wp:anchor distT="0" distB="0" distL="114300" distR="114300" simplePos="0" relativeHeight="251669504" behindDoc="1" locked="0" layoutInCell="0" allowOverlap="1" wp14:anchorId="5148B565" wp14:editId="6D63C5B2">
            <wp:simplePos x="0" y="0"/>
            <wp:positionH relativeFrom="column">
              <wp:posOffset>5207000</wp:posOffset>
            </wp:positionH>
            <wp:positionV relativeFrom="paragraph">
              <wp:posOffset>-2461260</wp:posOffset>
            </wp:positionV>
            <wp:extent cx="6350" cy="120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6350" cy="12065"/>
                    </a:xfrm>
                    <a:prstGeom prst="rect">
                      <a:avLst/>
                    </a:prstGeom>
                    <a:noFill/>
                  </pic:spPr>
                </pic:pic>
              </a:graphicData>
            </a:graphic>
          </wp:anchor>
        </w:drawing>
      </w:r>
      <w:r w:rsidRPr="007F258F">
        <w:rPr>
          <w:b/>
          <w:noProof/>
        </w:rPr>
        <w:drawing>
          <wp:anchor distT="0" distB="0" distL="114300" distR="114300" simplePos="0" relativeHeight="251670528" behindDoc="1" locked="0" layoutInCell="0" allowOverlap="1" wp14:anchorId="27A42DFC" wp14:editId="6084DAD0">
            <wp:simplePos x="0" y="0"/>
            <wp:positionH relativeFrom="column">
              <wp:posOffset>5535930</wp:posOffset>
            </wp:positionH>
            <wp:positionV relativeFrom="paragraph">
              <wp:posOffset>-2461260</wp:posOffset>
            </wp:positionV>
            <wp:extent cx="12065" cy="12065"/>
            <wp:effectExtent l="19050" t="0" r="698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12065" cy="12065"/>
                    </a:xfrm>
                    <a:prstGeom prst="rect">
                      <a:avLst/>
                    </a:prstGeom>
                    <a:noFill/>
                  </pic:spPr>
                </pic:pic>
              </a:graphicData>
            </a:graphic>
          </wp:anchor>
        </w:drawing>
      </w:r>
      <w:r w:rsidRPr="007F258F">
        <w:rPr>
          <w:b/>
          <w:noProof/>
        </w:rPr>
        <w:drawing>
          <wp:anchor distT="0" distB="0" distL="114300" distR="114300" simplePos="0" relativeHeight="251671552" behindDoc="1" locked="0" layoutInCell="0" allowOverlap="1" wp14:anchorId="63CB353A" wp14:editId="05C5DFD8">
            <wp:simplePos x="0" y="0"/>
            <wp:positionH relativeFrom="column">
              <wp:posOffset>5904865</wp:posOffset>
            </wp:positionH>
            <wp:positionV relativeFrom="paragraph">
              <wp:posOffset>-2461260</wp:posOffset>
            </wp:positionV>
            <wp:extent cx="12065" cy="12065"/>
            <wp:effectExtent l="1905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12065" cy="12065"/>
                    </a:xfrm>
                    <a:prstGeom prst="rect">
                      <a:avLst/>
                    </a:prstGeom>
                    <a:noFill/>
                  </pic:spPr>
                </pic:pic>
              </a:graphicData>
            </a:graphic>
          </wp:anchor>
        </w:drawing>
      </w:r>
      <w:bookmarkStart w:id="50" w:name="page7"/>
      <w:bookmarkEnd w:id="50"/>
      <w:r w:rsidRPr="007F258F">
        <w:rPr>
          <w:b/>
          <w:bCs/>
        </w:rPr>
        <w:t>Deliverables</w:t>
      </w:r>
      <w:bookmarkEnd w:id="49"/>
    </w:p>
    <w:p w14:paraId="1CD0FE90" w14:textId="77777777" w:rsidR="00A9187C" w:rsidRPr="00370315" w:rsidRDefault="00A9187C" w:rsidP="00A9187C">
      <w:pPr>
        <w:widowControl w:val="0"/>
        <w:autoSpaceDE w:val="0"/>
        <w:autoSpaceDN w:val="0"/>
        <w:adjustRightInd w:val="0"/>
        <w:spacing w:after="0" w:line="240" w:lineRule="auto"/>
        <w:ind w:left="720"/>
        <w:rPr>
          <w:rFonts w:cstheme="minorHAnsi"/>
          <w:sz w:val="24"/>
          <w:szCs w:val="24"/>
        </w:rPr>
      </w:pPr>
      <w:r w:rsidRPr="00370315">
        <w:rPr>
          <w:rFonts w:cstheme="minorHAnsi"/>
          <w:bCs/>
          <w:sz w:val="24"/>
          <w:szCs w:val="24"/>
          <w:u w:val="single"/>
        </w:rPr>
        <w:t>Deliverable 1</w:t>
      </w:r>
    </w:p>
    <w:p w14:paraId="18C29116" w14:textId="77777777" w:rsidR="00A9187C" w:rsidRPr="00370315" w:rsidRDefault="00A9187C" w:rsidP="00A9187C">
      <w:pPr>
        <w:widowControl w:val="0"/>
        <w:numPr>
          <w:ilvl w:val="0"/>
          <w:numId w:val="9"/>
        </w:numPr>
        <w:overflowPunct w:val="0"/>
        <w:autoSpaceDE w:val="0"/>
        <w:autoSpaceDN w:val="0"/>
        <w:adjustRightInd w:val="0"/>
        <w:spacing w:after="0" w:line="240" w:lineRule="auto"/>
        <w:ind w:left="1080" w:firstLine="0"/>
        <w:jc w:val="both"/>
        <w:rPr>
          <w:rFonts w:cstheme="minorHAnsi"/>
          <w:sz w:val="24"/>
          <w:szCs w:val="24"/>
        </w:rPr>
      </w:pPr>
      <w:r w:rsidRPr="00370315">
        <w:rPr>
          <w:rFonts w:cstheme="minorHAnsi"/>
          <w:sz w:val="24"/>
          <w:szCs w:val="24"/>
        </w:rPr>
        <w:t xml:space="preserve">Final research protocol </w:t>
      </w:r>
    </w:p>
    <w:p w14:paraId="7B44CA5C" w14:textId="77777777" w:rsidR="00A9187C" w:rsidRDefault="00DB5CC3" w:rsidP="00A9187C">
      <w:pPr>
        <w:widowControl w:val="0"/>
        <w:numPr>
          <w:ilvl w:val="0"/>
          <w:numId w:val="9"/>
        </w:numPr>
        <w:overflowPunct w:val="0"/>
        <w:autoSpaceDE w:val="0"/>
        <w:autoSpaceDN w:val="0"/>
        <w:adjustRightInd w:val="0"/>
        <w:spacing w:after="0" w:line="240" w:lineRule="auto"/>
        <w:ind w:left="1080" w:firstLine="0"/>
        <w:jc w:val="both"/>
        <w:rPr>
          <w:rFonts w:cstheme="minorHAnsi"/>
          <w:sz w:val="24"/>
          <w:szCs w:val="24"/>
        </w:rPr>
      </w:pPr>
      <w:r>
        <w:rPr>
          <w:rFonts w:cstheme="minorHAnsi"/>
          <w:sz w:val="24"/>
          <w:szCs w:val="24"/>
        </w:rPr>
        <w:t>Ethical approval</w:t>
      </w:r>
    </w:p>
    <w:p w14:paraId="191435AB" w14:textId="77777777" w:rsidR="00DB5CC3" w:rsidRPr="00370315" w:rsidRDefault="00DB5CC3" w:rsidP="00A9187C">
      <w:pPr>
        <w:widowControl w:val="0"/>
        <w:numPr>
          <w:ilvl w:val="0"/>
          <w:numId w:val="9"/>
        </w:numPr>
        <w:overflowPunct w:val="0"/>
        <w:autoSpaceDE w:val="0"/>
        <w:autoSpaceDN w:val="0"/>
        <w:adjustRightInd w:val="0"/>
        <w:spacing w:after="0" w:line="240" w:lineRule="auto"/>
        <w:ind w:left="1080" w:firstLine="0"/>
        <w:jc w:val="both"/>
        <w:rPr>
          <w:rFonts w:cstheme="minorHAnsi"/>
          <w:sz w:val="24"/>
          <w:szCs w:val="24"/>
        </w:rPr>
      </w:pPr>
      <w:r>
        <w:rPr>
          <w:rFonts w:cstheme="minorHAnsi"/>
          <w:sz w:val="24"/>
          <w:szCs w:val="24"/>
        </w:rPr>
        <w:t>Final tools and guidelines with sample size</w:t>
      </w:r>
    </w:p>
    <w:p w14:paraId="375B998B" w14:textId="77777777" w:rsidR="00A9187C" w:rsidRPr="00370315" w:rsidRDefault="00A9187C" w:rsidP="00A9187C">
      <w:pPr>
        <w:widowControl w:val="0"/>
        <w:autoSpaceDE w:val="0"/>
        <w:autoSpaceDN w:val="0"/>
        <w:adjustRightInd w:val="0"/>
        <w:spacing w:after="0" w:line="240" w:lineRule="auto"/>
        <w:ind w:left="720"/>
        <w:rPr>
          <w:rFonts w:cstheme="minorHAnsi"/>
          <w:bCs/>
          <w:sz w:val="24"/>
          <w:szCs w:val="24"/>
          <w:u w:val="single"/>
        </w:rPr>
      </w:pPr>
    </w:p>
    <w:p w14:paraId="501E3AB8" w14:textId="77777777" w:rsidR="00A9187C" w:rsidRPr="00370315" w:rsidRDefault="00A9187C" w:rsidP="00A9187C">
      <w:pPr>
        <w:widowControl w:val="0"/>
        <w:autoSpaceDE w:val="0"/>
        <w:autoSpaceDN w:val="0"/>
        <w:adjustRightInd w:val="0"/>
        <w:spacing w:after="0" w:line="240" w:lineRule="auto"/>
        <w:ind w:left="720"/>
        <w:rPr>
          <w:rFonts w:cstheme="minorHAnsi"/>
          <w:sz w:val="24"/>
          <w:szCs w:val="24"/>
        </w:rPr>
      </w:pPr>
      <w:r w:rsidRPr="00370315">
        <w:rPr>
          <w:rFonts w:cstheme="minorHAnsi"/>
          <w:bCs/>
          <w:sz w:val="24"/>
          <w:szCs w:val="24"/>
          <w:u w:val="single"/>
        </w:rPr>
        <w:t>Deliverable 2</w:t>
      </w:r>
    </w:p>
    <w:p w14:paraId="32BF7ACA" w14:textId="77777777" w:rsidR="00A9187C" w:rsidRPr="00370315" w:rsidRDefault="00A9187C" w:rsidP="00A9187C">
      <w:pPr>
        <w:widowControl w:val="0"/>
        <w:numPr>
          <w:ilvl w:val="0"/>
          <w:numId w:val="9"/>
        </w:numPr>
        <w:tabs>
          <w:tab w:val="left" w:pos="1440"/>
        </w:tabs>
        <w:overflowPunct w:val="0"/>
        <w:autoSpaceDE w:val="0"/>
        <w:autoSpaceDN w:val="0"/>
        <w:adjustRightInd w:val="0"/>
        <w:spacing w:after="0" w:line="240" w:lineRule="auto"/>
        <w:ind w:firstLine="360"/>
        <w:jc w:val="both"/>
        <w:rPr>
          <w:rFonts w:cstheme="minorHAnsi"/>
          <w:sz w:val="24"/>
          <w:szCs w:val="24"/>
        </w:rPr>
      </w:pPr>
      <w:r w:rsidRPr="00370315">
        <w:rPr>
          <w:rFonts w:cstheme="minorHAnsi"/>
          <w:sz w:val="24"/>
          <w:szCs w:val="24"/>
        </w:rPr>
        <w:t xml:space="preserve">Final Training report with participants name </w:t>
      </w:r>
    </w:p>
    <w:p w14:paraId="76D657F8" w14:textId="77777777" w:rsidR="00370315" w:rsidRDefault="00A9187C" w:rsidP="00370315">
      <w:pPr>
        <w:widowControl w:val="0"/>
        <w:numPr>
          <w:ilvl w:val="0"/>
          <w:numId w:val="9"/>
        </w:numPr>
        <w:tabs>
          <w:tab w:val="left" w:pos="810"/>
        </w:tabs>
        <w:overflowPunct w:val="0"/>
        <w:autoSpaceDE w:val="0"/>
        <w:autoSpaceDN w:val="0"/>
        <w:adjustRightInd w:val="0"/>
        <w:spacing w:after="0" w:line="240" w:lineRule="auto"/>
        <w:ind w:left="1080" w:firstLine="0"/>
        <w:jc w:val="both"/>
        <w:rPr>
          <w:rFonts w:cstheme="minorHAnsi"/>
          <w:sz w:val="24"/>
          <w:szCs w:val="24"/>
        </w:rPr>
      </w:pPr>
      <w:r w:rsidRPr="00370315">
        <w:rPr>
          <w:rFonts w:cstheme="minorHAnsi"/>
          <w:sz w:val="24"/>
          <w:szCs w:val="24"/>
        </w:rPr>
        <w:t>Data Collection plan for enumerators and Monitoring plan for supervision</w:t>
      </w:r>
    </w:p>
    <w:p w14:paraId="17F9B4F7" w14:textId="77777777" w:rsidR="00A9187C" w:rsidRPr="00370315" w:rsidRDefault="00A9187C" w:rsidP="00370315">
      <w:pPr>
        <w:widowControl w:val="0"/>
        <w:numPr>
          <w:ilvl w:val="0"/>
          <w:numId w:val="9"/>
        </w:numPr>
        <w:tabs>
          <w:tab w:val="left" w:pos="810"/>
        </w:tabs>
        <w:overflowPunct w:val="0"/>
        <w:autoSpaceDE w:val="0"/>
        <w:autoSpaceDN w:val="0"/>
        <w:adjustRightInd w:val="0"/>
        <w:spacing w:after="0" w:line="240" w:lineRule="auto"/>
        <w:ind w:left="1080" w:firstLine="0"/>
        <w:jc w:val="both"/>
        <w:rPr>
          <w:rFonts w:cstheme="minorHAnsi"/>
          <w:sz w:val="24"/>
          <w:szCs w:val="24"/>
        </w:rPr>
      </w:pPr>
      <w:r w:rsidRPr="00370315">
        <w:rPr>
          <w:rFonts w:cstheme="minorHAnsi"/>
          <w:sz w:val="24"/>
          <w:szCs w:val="24"/>
        </w:rPr>
        <w:t xml:space="preserve">Cleaned quantitative raw datasets </w:t>
      </w:r>
    </w:p>
    <w:p w14:paraId="61A0228C" w14:textId="77777777" w:rsidR="00A9187C" w:rsidRPr="00370315" w:rsidRDefault="00A9187C" w:rsidP="00A9187C">
      <w:pPr>
        <w:widowControl w:val="0"/>
        <w:numPr>
          <w:ilvl w:val="0"/>
          <w:numId w:val="9"/>
        </w:numPr>
        <w:tabs>
          <w:tab w:val="left" w:pos="1440"/>
        </w:tabs>
        <w:overflowPunct w:val="0"/>
        <w:autoSpaceDE w:val="0"/>
        <w:autoSpaceDN w:val="0"/>
        <w:adjustRightInd w:val="0"/>
        <w:spacing w:after="0" w:line="240" w:lineRule="auto"/>
        <w:ind w:left="1080" w:firstLine="90"/>
        <w:jc w:val="both"/>
        <w:rPr>
          <w:rFonts w:cstheme="minorHAnsi"/>
          <w:sz w:val="24"/>
          <w:szCs w:val="24"/>
        </w:rPr>
      </w:pPr>
      <w:r w:rsidRPr="00370315">
        <w:rPr>
          <w:rFonts w:cstheme="minorHAnsi"/>
          <w:sz w:val="24"/>
          <w:szCs w:val="24"/>
        </w:rPr>
        <w:t xml:space="preserve">Final qualitative transcripts (in English) </w:t>
      </w:r>
    </w:p>
    <w:p w14:paraId="575A4540" w14:textId="77777777" w:rsidR="00A9187C" w:rsidRPr="00370315" w:rsidRDefault="00A9187C" w:rsidP="00A9187C">
      <w:pPr>
        <w:widowControl w:val="0"/>
        <w:numPr>
          <w:ilvl w:val="0"/>
          <w:numId w:val="9"/>
        </w:numPr>
        <w:tabs>
          <w:tab w:val="left" w:pos="1440"/>
        </w:tabs>
        <w:overflowPunct w:val="0"/>
        <w:autoSpaceDE w:val="0"/>
        <w:autoSpaceDN w:val="0"/>
        <w:adjustRightInd w:val="0"/>
        <w:spacing w:after="0" w:line="240" w:lineRule="auto"/>
        <w:ind w:left="1080" w:firstLine="90"/>
        <w:jc w:val="both"/>
        <w:rPr>
          <w:rFonts w:cstheme="minorHAnsi"/>
          <w:sz w:val="24"/>
          <w:szCs w:val="24"/>
        </w:rPr>
      </w:pPr>
      <w:r w:rsidRPr="00370315">
        <w:rPr>
          <w:rFonts w:cstheme="minorHAnsi"/>
          <w:sz w:val="24"/>
          <w:szCs w:val="24"/>
        </w:rPr>
        <w:t>Data analysis and interpretation framework</w:t>
      </w:r>
    </w:p>
    <w:p w14:paraId="3D1F93C6" w14:textId="77777777" w:rsidR="00A9187C" w:rsidRPr="00370315" w:rsidRDefault="00A9187C" w:rsidP="00A9187C">
      <w:pPr>
        <w:widowControl w:val="0"/>
        <w:autoSpaceDE w:val="0"/>
        <w:autoSpaceDN w:val="0"/>
        <w:adjustRightInd w:val="0"/>
        <w:spacing w:after="0" w:line="240" w:lineRule="auto"/>
        <w:ind w:left="720"/>
        <w:rPr>
          <w:rFonts w:cstheme="minorHAnsi"/>
          <w:bCs/>
          <w:sz w:val="24"/>
          <w:szCs w:val="24"/>
          <w:u w:val="single"/>
        </w:rPr>
      </w:pPr>
    </w:p>
    <w:p w14:paraId="7F74DF81" w14:textId="77777777" w:rsidR="00A9187C" w:rsidRPr="00370315" w:rsidRDefault="00A9187C" w:rsidP="00A9187C">
      <w:pPr>
        <w:widowControl w:val="0"/>
        <w:autoSpaceDE w:val="0"/>
        <w:autoSpaceDN w:val="0"/>
        <w:adjustRightInd w:val="0"/>
        <w:spacing w:after="0" w:line="240" w:lineRule="auto"/>
        <w:ind w:left="720"/>
        <w:rPr>
          <w:rFonts w:cstheme="minorHAnsi"/>
          <w:sz w:val="24"/>
          <w:szCs w:val="24"/>
        </w:rPr>
      </w:pPr>
      <w:r w:rsidRPr="00370315">
        <w:rPr>
          <w:rFonts w:cstheme="minorHAnsi"/>
          <w:bCs/>
          <w:sz w:val="24"/>
          <w:szCs w:val="24"/>
          <w:u w:val="single"/>
        </w:rPr>
        <w:t>Deliverable 3</w:t>
      </w:r>
    </w:p>
    <w:p w14:paraId="41AF4A21" w14:textId="77777777" w:rsidR="00A9187C" w:rsidRPr="00370315" w:rsidRDefault="00A9187C" w:rsidP="00A9187C">
      <w:pPr>
        <w:widowControl w:val="0"/>
        <w:numPr>
          <w:ilvl w:val="0"/>
          <w:numId w:val="18"/>
        </w:numPr>
        <w:tabs>
          <w:tab w:val="left" w:pos="1440"/>
        </w:tabs>
        <w:overflowPunct w:val="0"/>
        <w:autoSpaceDE w:val="0"/>
        <w:autoSpaceDN w:val="0"/>
        <w:adjustRightInd w:val="0"/>
        <w:spacing w:after="0" w:line="240" w:lineRule="auto"/>
        <w:ind w:left="1080" w:right="420" w:firstLine="90"/>
        <w:jc w:val="both"/>
        <w:rPr>
          <w:rFonts w:cstheme="minorHAnsi"/>
          <w:sz w:val="24"/>
          <w:szCs w:val="24"/>
        </w:rPr>
      </w:pPr>
      <w:r w:rsidRPr="00370315">
        <w:rPr>
          <w:rFonts w:cstheme="minorHAnsi"/>
          <w:sz w:val="24"/>
          <w:szCs w:val="24"/>
        </w:rPr>
        <w:t>Draft report after the data analysis</w:t>
      </w:r>
    </w:p>
    <w:p w14:paraId="7CBBADF9" w14:textId="77777777" w:rsidR="00A9187C" w:rsidRPr="00370315" w:rsidRDefault="00A9187C" w:rsidP="00A9187C">
      <w:pPr>
        <w:widowControl w:val="0"/>
        <w:numPr>
          <w:ilvl w:val="0"/>
          <w:numId w:val="18"/>
        </w:numPr>
        <w:tabs>
          <w:tab w:val="left" w:pos="1440"/>
        </w:tabs>
        <w:overflowPunct w:val="0"/>
        <w:autoSpaceDE w:val="0"/>
        <w:autoSpaceDN w:val="0"/>
        <w:adjustRightInd w:val="0"/>
        <w:spacing w:after="0" w:line="240" w:lineRule="auto"/>
        <w:ind w:left="1080" w:right="420" w:firstLine="90"/>
        <w:jc w:val="both"/>
        <w:rPr>
          <w:rFonts w:cstheme="minorHAnsi"/>
          <w:sz w:val="24"/>
          <w:szCs w:val="24"/>
        </w:rPr>
      </w:pPr>
      <w:r w:rsidRPr="00370315">
        <w:rPr>
          <w:rFonts w:cstheme="minorHAnsi"/>
          <w:sz w:val="24"/>
          <w:szCs w:val="24"/>
        </w:rPr>
        <w:t>Final set entered and cleaned dataset</w:t>
      </w:r>
    </w:p>
    <w:p w14:paraId="470E2F6E" w14:textId="77777777" w:rsidR="00A9187C" w:rsidRPr="00370315" w:rsidRDefault="00A9187C" w:rsidP="00A9187C">
      <w:pPr>
        <w:widowControl w:val="0"/>
        <w:numPr>
          <w:ilvl w:val="0"/>
          <w:numId w:val="18"/>
        </w:numPr>
        <w:tabs>
          <w:tab w:val="left" w:pos="1440"/>
        </w:tabs>
        <w:overflowPunct w:val="0"/>
        <w:autoSpaceDE w:val="0"/>
        <w:autoSpaceDN w:val="0"/>
        <w:adjustRightInd w:val="0"/>
        <w:spacing w:after="0" w:line="240" w:lineRule="auto"/>
        <w:ind w:left="1440" w:right="420" w:hanging="270"/>
        <w:jc w:val="both"/>
        <w:rPr>
          <w:rFonts w:cstheme="minorHAnsi"/>
          <w:sz w:val="24"/>
          <w:szCs w:val="24"/>
        </w:rPr>
      </w:pPr>
      <w:r w:rsidRPr="00370315">
        <w:rPr>
          <w:rFonts w:cstheme="minorHAnsi"/>
          <w:sz w:val="24"/>
          <w:szCs w:val="24"/>
        </w:rPr>
        <w:t>Final Study report (both electronic and a hard copy) after incorporating the comments and suggestion</w:t>
      </w:r>
    </w:p>
    <w:p w14:paraId="063E601D" w14:textId="77777777" w:rsidR="00A9187C" w:rsidRDefault="00A9187C" w:rsidP="00A9187C">
      <w:pPr>
        <w:widowControl w:val="0"/>
        <w:numPr>
          <w:ilvl w:val="0"/>
          <w:numId w:val="18"/>
        </w:numPr>
        <w:tabs>
          <w:tab w:val="left" w:pos="1440"/>
        </w:tabs>
        <w:overflowPunct w:val="0"/>
        <w:autoSpaceDE w:val="0"/>
        <w:autoSpaceDN w:val="0"/>
        <w:adjustRightInd w:val="0"/>
        <w:spacing w:after="0" w:line="240" w:lineRule="auto"/>
        <w:ind w:left="1440" w:right="420" w:hanging="270"/>
        <w:jc w:val="both"/>
        <w:rPr>
          <w:rFonts w:cstheme="minorHAnsi"/>
          <w:sz w:val="24"/>
          <w:szCs w:val="24"/>
        </w:rPr>
      </w:pPr>
      <w:r w:rsidRPr="00370315">
        <w:rPr>
          <w:rFonts w:cstheme="minorHAnsi"/>
          <w:sz w:val="24"/>
          <w:szCs w:val="24"/>
        </w:rPr>
        <w:t xml:space="preserve">Power Point presentation containing findings and recommendations </w:t>
      </w:r>
    </w:p>
    <w:p w14:paraId="21F9E126" w14:textId="77777777" w:rsidR="00CF5B74" w:rsidRPr="00370315" w:rsidRDefault="00CF5B74" w:rsidP="00CF5B74">
      <w:pPr>
        <w:widowControl w:val="0"/>
        <w:tabs>
          <w:tab w:val="left" w:pos="1440"/>
        </w:tabs>
        <w:overflowPunct w:val="0"/>
        <w:autoSpaceDE w:val="0"/>
        <w:autoSpaceDN w:val="0"/>
        <w:adjustRightInd w:val="0"/>
        <w:spacing w:after="0" w:line="240" w:lineRule="auto"/>
        <w:ind w:left="1440" w:right="420"/>
        <w:jc w:val="both"/>
        <w:rPr>
          <w:rFonts w:cstheme="minorHAnsi"/>
          <w:sz w:val="24"/>
          <w:szCs w:val="24"/>
        </w:rPr>
      </w:pPr>
    </w:p>
    <w:p w14:paraId="0A3F3384" w14:textId="77777777" w:rsidR="00A9187C" w:rsidRPr="007F258F" w:rsidRDefault="00AB36B8" w:rsidP="00AB36B8">
      <w:pPr>
        <w:pStyle w:val="Heading1"/>
        <w:numPr>
          <w:ilvl w:val="0"/>
          <w:numId w:val="22"/>
        </w:numPr>
        <w:rPr>
          <w:b/>
        </w:rPr>
      </w:pPr>
      <w:bookmarkStart w:id="51" w:name="_Toc470090575"/>
      <w:bookmarkStart w:id="52" w:name="_Toc508286919"/>
      <w:r w:rsidRPr="00370315">
        <w:rPr>
          <w:rFonts w:asciiTheme="minorHAnsi" w:hAnsiTheme="minorHAnsi" w:cstheme="minorHAnsi"/>
        </w:rPr>
        <w:t xml:space="preserve"> </w:t>
      </w:r>
      <w:bookmarkStart w:id="53" w:name="_Toc67995909"/>
      <w:r w:rsidR="00A9187C" w:rsidRPr="007F258F">
        <w:rPr>
          <w:rFonts w:asciiTheme="minorHAnsi" w:hAnsiTheme="minorHAnsi" w:cstheme="minorHAnsi"/>
          <w:b/>
        </w:rPr>
        <w:t>Minimum requirements</w:t>
      </w:r>
      <w:r w:rsidR="00A9187C" w:rsidRPr="007F258F">
        <w:rPr>
          <w:b/>
        </w:rPr>
        <w:t xml:space="preserve"> of applicant</w:t>
      </w:r>
      <w:bookmarkEnd w:id="51"/>
      <w:bookmarkEnd w:id="52"/>
      <w:bookmarkEnd w:id="53"/>
    </w:p>
    <w:p w14:paraId="35A81816" w14:textId="77777777" w:rsidR="00A9187C" w:rsidRPr="00370315" w:rsidRDefault="00A9187C" w:rsidP="00AB36B8">
      <w:pPr>
        <w:widowControl w:val="0"/>
        <w:overflowPunct w:val="0"/>
        <w:autoSpaceDE w:val="0"/>
        <w:autoSpaceDN w:val="0"/>
        <w:adjustRightInd w:val="0"/>
        <w:spacing w:after="0" w:line="240" w:lineRule="auto"/>
        <w:ind w:left="630"/>
        <w:jc w:val="both"/>
        <w:rPr>
          <w:rFonts w:cstheme="minorHAnsi"/>
          <w:sz w:val="24"/>
          <w:szCs w:val="24"/>
        </w:rPr>
      </w:pPr>
      <w:r w:rsidRPr="00370315">
        <w:rPr>
          <w:rFonts w:cstheme="minorHAnsi"/>
          <w:sz w:val="24"/>
          <w:szCs w:val="24"/>
        </w:rPr>
        <w:t xml:space="preserve">The scope of this Request for Proposal (RFP) requires an organized office set up or a group of small people, rather than an individual to apply. The selected research agency should have at least 2 years’ experience in managing research. This includes the preparation of </w:t>
      </w:r>
      <w:r w:rsidRPr="00370315">
        <w:rPr>
          <w:rFonts w:cstheme="minorHAnsi"/>
          <w:sz w:val="24"/>
          <w:szCs w:val="24"/>
        </w:rPr>
        <w:lastRenderedPageBreak/>
        <w:t>protocol, tool preparation, maintaining records, and ensuring confidentiality of records as well as preparing reports as per international standards. The agency will have sufficient experience and capacity to manage logistics, including equipment, materials, and personnel. The agency will preferably have experience in handling sensitive material and information, and in conducting interviews concerning potentially sensitive issues.</w:t>
      </w:r>
    </w:p>
    <w:p w14:paraId="0CB0C243" w14:textId="77777777" w:rsidR="00A9187C" w:rsidRPr="00370315" w:rsidRDefault="00A9187C" w:rsidP="00A9187C">
      <w:pPr>
        <w:widowControl w:val="0"/>
        <w:autoSpaceDE w:val="0"/>
        <w:autoSpaceDN w:val="0"/>
        <w:adjustRightInd w:val="0"/>
        <w:spacing w:after="0" w:line="240" w:lineRule="auto"/>
        <w:ind w:left="4620"/>
        <w:rPr>
          <w:rFonts w:cstheme="minorHAnsi"/>
          <w:sz w:val="24"/>
          <w:szCs w:val="24"/>
        </w:rPr>
      </w:pPr>
      <w:bookmarkStart w:id="54" w:name="page8"/>
      <w:bookmarkEnd w:id="54"/>
    </w:p>
    <w:p w14:paraId="741935A4" w14:textId="1F0175FF" w:rsidR="00A9187C" w:rsidRPr="00370315" w:rsidRDefault="00A9187C" w:rsidP="00AB36B8">
      <w:pPr>
        <w:widowControl w:val="0"/>
        <w:overflowPunct w:val="0"/>
        <w:autoSpaceDE w:val="0"/>
        <w:autoSpaceDN w:val="0"/>
        <w:adjustRightInd w:val="0"/>
        <w:spacing w:after="0" w:line="240" w:lineRule="auto"/>
        <w:ind w:left="630"/>
        <w:jc w:val="both"/>
        <w:rPr>
          <w:rFonts w:cstheme="minorHAnsi"/>
          <w:sz w:val="24"/>
          <w:szCs w:val="24"/>
        </w:rPr>
      </w:pPr>
      <w:r w:rsidRPr="00370315">
        <w:rPr>
          <w:rFonts w:cstheme="minorHAnsi"/>
          <w:sz w:val="24"/>
          <w:szCs w:val="24"/>
        </w:rPr>
        <w:t>The agency must have experts in p</w:t>
      </w:r>
      <w:r w:rsidR="00370315">
        <w:rPr>
          <w:rFonts w:cstheme="minorHAnsi"/>
          <w:sz w:val="24"/>
          <w:szCs w:val="24"/>
        </w:rPr>
        <w:t>ublic health</w:t>
      </w:r>
      <w:r w:rsidR="0009013B">
        <w:rPr>
          <w:rFonts w:cstheme="minorHAnsi"/>
          <w:sz w:val="24"/>
          <w:szCs w:val="24"/>
        </w:rPr>
        <w:t xml:space="preserve"> and</w:t>
      </w:r>
      <w:r w:rsidR="00C829CC">
        <w:rPr>
          <w:rFonts w:cstheme="minorHAnsi"/>
          <w:sz w:val="24"/>
          <w:szCs w:val="24"/>
        </w:rPr>
        <w:t>/or</w:t>
      </w:r>
      <w:r w:rsidR="0009013B">
        <w:rPr>
          <w:rFonts w:cstheme="minorHAnsi"/>
          <w:sz w:val="24"/>
          <w:szCs w:val="24"/>
        </w:rPr>
        <w:t xml:space="preserve"> social sciences </w:t>
      </w:r>
      <w:r w:rsidR="0009013B" w:rsidRPr="00370315">
        <w:rPr>
          <w:rFonts w:cstheme="minorHAnsi"/>
          <w:sz w:val="24"/>
          <w:szCs w:val="24"/>
        </w:rPr>
        <w:t>with several years of experiences in relevant field</w:t>
      </w:r>
      <w:r w:rsidR="0009013B">
        <w:rPr>
          <w:rFonts w:cstheme="minorHAnsi"/>
          <w:sz w:val="24"/>
          <w:szCs w:val="24"/>
        </w:rPr>
        <w:t>. NTDs working experience</w:t>
      </w:r>
      <w:r w:rsidR="00370315">
        <w:rPr>
          <w:rFonts w:cstheme="minorHAnsi"/>
          <w:sz w:val="24"/>
          <w:szCs w:val="24"/>
        </w:rPr>
        <w:t xml:space="preserve"> (preferably leprosy and LF)</w:t>
      </w:r>
      <w:r w:rsidR="0009013B">
        <w:rPr>
          <w:rFonts w:cstheme="minorHAnsi"/>
          <w:sz w:val="24"/>
          <w:szCs w:val="24"/>
        </w:rPr>
        <w:t xml:space="preserve"> will be an added advantage</w:t>
      </w:r>
      <w:r w:rsidRPr="00370315">
        <w:rPr>
          <w:rFonts w:cstheme="minorHAnsi"/>
          <w:sz w:val="24"/>
          <w:szCs w:val="24"/>
        </w:rPr>
        <w:t>. They must have a proven track record of undertaking research</w:t>
      </w:r>
      <w:r w:rsidR="0009013B">
        <w:rPr>
          <w:rFonts w:cstheme="minorHAnsi"/>
          <w:sz w:val="24"/>
          <w:szCs w:val="24"/>
        </w:rPr>
        <w:t>/ evaluation studies</w:t>
      </w:r>
      <w:r w:rsidRPr="00370315">
        <w:rPr>
          <w:rFonts w:cstheme="minorHAnsi"/>
          <w:sz w:val="24"/>
          <w:szCs w:val="24"/>
        </w:rPr>
        <w:t xml:space="preserve"> in urban, semi-urban and rural settings in Nepal or other neighboring countries.</w:t>
      </w:r>
    </w:p>
    <w:p w14:paraId="062BC25A" w14:textId="77777777" w:rsidR="00A9187C" w:rsidRPr="00370315" w:rsidRDefault="00A9187C" w:rsidP="00A9187C">
      <w:pPr>
        <w:widowControl w:val="0"/>
        <w:autoSpaceDE w:val="0"/>
        <w:autoSpaceDN w:val="0"/>
        <w:adjustRightInd w:val="0"/>
        <w:spacing w:after="0" w:line="240" w:lineRule="auto"/>
        <w:rPr>
          <w:rFonts w:cstheme="minorHAnsi"/>
          <w:sz w:val="24"/>
          <w:szCs w:val="24"/>
        </w:rPr>
      </w:pPr>
    </w:p>
    <w:p w14:paraId="57CBAE37" w14:textId="77777777" w:rsidR="00A9187C" w:rsidRPr="00370315" w:rsidRDefault="00A9187C" w:rsidP="00AB36B8">
      <w:pPr>
        <w:widowControl w:val="0"/>
        <w:overflowPunct w:val="0"/>
        <w:autoSpaceDE w:val="0"/>
        <w:autoSpaceDN w:val="0"/>
        <w:adjustRightInd w:val="0"/>
        <w:spacing w:after="0" w:line="240" w:lineRule="auto"/>
        <w:ind w:left="630"/>
        <w:jc w:val="both"/>
        <w:rPr>
          <w:rFonts w:cstheme="minorHAnsi"/>
          <w:sz w:val="24"/>
          <w:szCs w:val="24"/>
        </w:rPr>
      </w:pPr>
      <w:r w:rsidRPr="00370315">
        <w:rPr>
          <w:rFonts w:cstheme="minorHAnsi"/>
          <w:sz w:val="24"/>
          <w:szCs w:val="24"/>
        </w:rPr>
        <w:t>Team Leader with Master’s Degree (PhD preferred) in a relevant field with hands-on experience in any of health-related products/services and several years of experiences in leading complex qualitative and quantitative research is a must. Prior work experience of conducting baseline</w:t>
      </w:r>
      <w:r w:rsidR="00370315">
        <w:rPr>
          <w:rFonts w:cstheme="minorHAnsi"/>
          <w:sz w:val="24"/>
          <w:szCs w:val="24"/>
        </w:rPr>
        <w:t>/end</w:t>
      </w:r>
      <w:r w:rsidR="00DB5CC3">
        <w:rPr>
          <w:rFonts w:cstheme="minorHAnsi"/>
          <w:sz w:val="24"/>
          <w:szCs w:val="24"/>
        </w:rPr>
        <w:t>-</w:t>
      </w:r>
      <w:r w:rsidR="00370315">
        <w:rPr>
          <w:rFonts w:cstheme="minorHAnsi"/>
          <w:sz w:val="24"/>
          <w:szCs w:val="24"/>
        </w:rPr>
        <w:t>line research for NTDs</w:t>
      </w:r>
      <w:r w:rsidRPr="00370315">
        <w:rPr>
          <w:rFonts w:cstheme="minorHAnsi"/>
          <w:sz w:val="24"/>
          <w:szCs w:val="24"/>
        </w:rPr>
        <w:t xml:space="preserve"> programs will be considered an advantage. Total three core members should be included in the team including statistician.</w:t>
      </w:r>
    </w:p>
    <w:p w14:paraId="3BE764AC" w14:textId="77777777" w:rsidR="00A9187C" w:rsidRPr="00370315" w:rsidRDefault="00A9187C" w:rsidP="00A9187C">
      <w:pPr>
        <w:widowControl w:val="0"/>
        <w:autoSpaceDE w:val="0"/>
        <w:autoSpaceDN w:val="0"/>
        <w:adjustRightInd w:val="0"/>
        <w:spacing w:after="0" w:line="240" w:lineRule="auto"/>
        <w:rPr>
          <w:rFonts w:cstheme="minorHAnsi"/>
          <w:sz w:val="24"/>
          <w:szCs w:val="24"/>
        </w:rPr>
      </w:pPr>
    </w:p>
    <w:p w14:paraId="370DFB84" w14:textId="77777777" w:rsidR="00A9187C" w:rsidRPr="00370315" w:rsidRDefault="00A9187C" w:rsidP="00AB36B8">
      <w:pPr>
        <w:widowControl w:val="0"/>
        <w:autoSpaceDE w:val="0"/>
        <w:autoSpaceDN w:val="0"/>
        <w:adjustRightInd w:val="0"/>
        <w:spacing w:after="0" w:line="240" w:lineRule="auto"/>
        <w:ind w:left="630"/>
        <w:jc w:val="both"/>
        <w:rPr>
          <w:rFonts w:cstheme="minorHAnsi"/>
          <w:sz w:val="24"/>
          <w:szCs w:val="24"/>
        </w:rPr>
      </w:pPr>
      <w:r w:rsidRPr="00370315">
        <w:rPr>
          <w:rFonts w:cstheme="minorHAnsi"/>
          <w:sz w:val="24"/>
          <w:szCs w:val="24"/>
        </w:rPr>
        <w:t xml:space="preserve">Enumerators should be experienced on research activity or data collection with similar research and have sociology, development study, health education, nursing or public health degree. </w:t>
      </w:r>
    </w:p>
    <w:p w14:paraId="2E76D969" w14:textId="77777777" w:rsidR="00A9187C" w:rsidRPr="00A9145F" w:rsidRDefault="00A9187C" w:rsidP="00A9187C">
      <w:pPr>
        <w:widowControl w:val="0"/>
        <w:autoSpaceDE w:val="0"/>
        <w:autoSpaceDN w:val="0"/>
        <w:adjustRightInd w:val="0"/>
        <w:spacing w:after="0" w:line="240" w:lineRule="auto"/>
        <w:rPr>
          <w:rFonts w:ascii="Times New Roman" w:hAnsi="Times New Roman"/>
          <w:sz w:val="24"/>
          <w:szCs w:val="24"/>
        </w:rPr>
      </w:pPr>
    </w:p>
    <w:p w14:paraId="207F5E8C" w14:textId="77777777" w:rsidR="00A9187C" w:rsidRDefault="00A9187C" w:rsidP="00AB36B8">
      <w:pPr>
        <w:widowControl w:val="0"/>
        <w:overflowPunct w:val="0"/>
        <w:autoSpaceDE w:val="0"/>
        <w:autoSpaceDN w:val="0"/>
        <w:adjustRightInd w:val="0"/>
        <w:spacing w:after="0" w:line="240" w:lineRule="auto"/>
        <w:ind w:left="630"/>
        <w:jc w:val="both"/>
        <w:rPr>
          <w:rFonts w:ascii="Times New Roman" w:hAnsi="Times New Roman"/>
          <w:sz w:val="24"/>
          <w:szCs w:val="24"/>
        </w:rPr>
      </w:pPr>
      <w:r w:rsidRPr="00370315">
        <w:rPr>
          <w:rFonts w:cstheme="minorHAnsi"/>
          <w:sz w:val="24"/>
          <w:szCs w:val="24"/>
        </w:rPr>
        <w:t>Both national and international research agencies, research or consulting institutions and academic groups are equally encouraged to apply, as long as they meet the minimum requirements</w:t>
      </w:r>
      <w:r w:rsidRPr="00A9145F">
        <w:rPr>
          <w:rFonts w:ascii="Times New Roman" w:hAnsi="Times New Roman"/>
          <w:sz w:val="24"/>
          <w:szCs w:val="24"/>
        </w:rPr>
        <w:t>.</w:t>
      </w:r>
    </w:p>
    <w:p w14:paraId="515AECB0" w14:textId="77777777" w:rsidR="00A9187C" w:rsidRPr="007F258F" w:rsidRDefault="00A9187C" w:rsidP="00370315">
      <w:pPr>
        <w:pStyle w:val="Heading1"/>
        <w:numPr>
          <w:ilvl w:val="0"/>
          <w:numId w:val="22"/>
        </w:numPr>
        <w:rPr>
          <w:b/>
        </w:rPr>
      </w:pPr>
      <w:bookmarkStart w:id="55" w:name="_Toc470090576"/>
      <w:bookmarkStart w:id="56" w:name="_Toc508286920"/>
      <w:bookmarkStart w:id="57" w:name="_Toc67995910"/>
      <w:r w:rsidRPr="007F258F">
        <w:rPr>
          <w:b/>
        </w:rPr>
        <w:t>Tender process and basis for award of contract</w:t>
      </w:r>
      <w:bookmarkEnd w:id="55"/>
      <w:bookmarkEnd w:id="56"/>
      <w:bookmarkEnd w:id="57"/>
    </w:p>
    <w:p w14:paraId="2836EEE3" w14:textId="77777777" w:rsidR="00A9187C" w:rsidRPr="00370315" w:rsidRDefault="00A9187C" w:rsidP="00AB36B8">
      <w:pPr>
        <w:widowControl w:val="0"/>
        <w:autoSpaceDE w:val="0"/>
        <w:autoSpaceDN w:val="0"/>
        <w:adjustRightInd w:val="0"/>
        <w:spacing w:after="0" w:line="240" w:lineRule="auto"/>
        <w:ind w:left="2" w:firstLine="628"/>
        <w:rPr>
          <w:rFonts w:cstheme="minorHAnsi"/>
          <w:sz w:val="24"/>
          <w:szCs w:val="24"/>
        </w:rPr>
      </w:pPr>
      <w:r w:rsidRPr="00370315">
        <w:rPr>
          <w:rFonts w:cstheme="minorHAnsi"/>
          <w:b/>
          <w:bCs/>
          <w:sz w:val="24"/>
          <w:szCs w:val="24"/>
        </w:rPr>
        <w:t>Tender process</w:t>
      </w:r>
      <w:r w:rsidRPr="00370315">
        <w:rPr>
          <w:rFonts w:cstheme="minorHAnsi"/>
          <w:b/>
          <w:sz w:val="24"/>
          <w:szCs w:val="24"/>
        </w:rPr>
        <w:t>/Application procedures</w:t>
      </w:r>
    </w:p>
    <w:p w14:paraId="5E7730DC" w14:textId="77777777" w:rsidR="00A9187C" w:rsidRPr="00370315" w:rsidRDefault="00A9187C" w:rsidP="00A9187C">
      <w:pPr>
        <w:widowControl w:val="0"/>
        <w:autoSpaceDE w:val="0"/>
        <w:autoSpaceDN w:val="0"/>
        <w:adjustRightInd w:val="0"/>
        <w:spacing w:after="0" w:line="240" w:lineRule="auto"/>
        <w:ind w:left="2"/>
        <w:rPr>
          <w:rFonts w:cstheme="minorHAnsi"/>
          <w:sz w:val="24"/>
          <w:szCs w:val="24"/>
        </w:rPr>
      </w:pPr>
    </w:p>
    <w:p w14:paraId="1D9A632E" w14:textId="77777777" w:rsidR="00370315" w:rsidRPr="00370315" w:rsidRDefault="00A9187C" w:rsidP="00370315">
      <w:pPr>
        <w:widowControl w:val="0"/>
        <w:autoSpaceDE w:val="0"/>
        <w:autoSpaceDN w:val="0"/>
        <w:adjustRightInd w:val="0"/>
        <w:spacing w:after="0" w:line="240" w:lineRule="auto"/>
        <w:ind w:left="2" w:firstLine="628"/>
        <w:rPr>
          <w:rFonts w:cstheme="minorHAnsi"/>
          <w:sz w:val="24"/>
          <w:szCs w:val="24"/>
        </w:rPr>
      </w:pPr>
      <w:r w:rsidRPr="00370315">
        <w:rPr>
          <w:rFonts w:cstheme="minorHAnsi"/>
          <w:sz w:val="24"/>
          <w:szCs w:val="24"/>
        </w:rPr>
        <w:t>Applicants submitting a tender will be expected to provide the following information:</w:t>
      </w:r>
    </w:p>
    <w:p w14:paraId="4A2F64AA" w14:textId="6A6F4AF7" w:rsidR="00991236" w:rsidRDefault="00991236" w:rsidP="00370315">
      <w:pPr>
        <w:pStyle w:val="ListParagraph"/>
        <w:widowControl w:val="0"/>
        <w:numPr>
          <w:ilvl w:val="0"/>
          <w:numId w:val="27"/>
        </w:numPr>
        <w:autoSpaceDE w:val="0"/>
        <w:autoSpaceDN w:val="0"/>
        <w:adjustRightInd w:val="0"/>
        <w:spacing w:after="0" w:line="240" w:lineRule="auto"/>
        <w:rPr>
          <w:rFonts w:cstheme="minorHAnsi"/>
          <w:sz w:val="24"/>
          <w:szCs w:val="24"/>
        </w:rPr>
      </w:pPr>
      <w:r>
        <w:rPr>
          <w:rFonts w:cstheme="minorHAnsi"/>
          <w:sz w:val="24"/>
          <w:szCs w:val="24"/>
        </w:rPr>
        <w:t>Organizational profile and relevant experiences</w:t>
      </w:r>
    </w:p>
    <w:p w14:paraId="46DBADD5" w14:textId="77777777" w:rsidR="00370315" w:rsidRPr="00370315" w:rsidRDefault="00A9187C" w:rsidP="00370315">
      <w:pPr>
        <w:pStyle w:val="ListParagraph"/>
        <w:widowControl w:val="0"/>
        <w:numPr>
          <w:ilvl w:val="0"/>
          <w:numId w:val="27"/>
        </w:numPr>
        <w:autoSpaceDE w:val="0"/>
        <w:autoSpaceDN w:val="0"/>
        <w:adjustRightInd w:val="0"/>
        <w:spacing w:after="0" w:line="240" w:lineRule="auto"/>
        <w:rPr>
          <w:rFonts w:cstheme="minorHAnsi"/>
          <w:sz w:val="24"/>
          <w:szCs w:val="24"/>
        </w:rPr>
      </w:pPr>
      <w:r w:rsidRPr="00370315">
        <w:rPr>
          <w:rFonts w:cstheme="minorHAnsi"/>
          <w:sz w:val="24"/>
          <w:szCs w:val="24"/>
        </w:rPr>
        <w:t xml:space="preserve">Proposal as per the guidelines provided in Annex. </w:t>
      </w:r>
    </w:p>
    <w:p w14:paraId="74A8A136" w14:textId="77777777" w:rsidR="00370315" w:rsidRPr="00370315" w:rsidRDefault="00A9187C" w:rsidP="00370315">
      <w:pPr>
        <w:pStyle w:val="ListParagraph"/>
        <w:widowControl w:val="0"/>
        <w:numPr>
          <w:ilvl w:val="0"/>
          <w:numId w:val="27"/>
        </w:numPr>
        <w:autoSpaceDE w:val="0"/>
        <w:autoSpaceDN w:val="0"/>
        <w:adjustRightInd w:val="0"/>
        <w:spacing w:after="0" w:line="240" w:lineRule="auto"/>
        <w:rPr>
          <w:rFonts w:cstheme="minorHAnsi"/>
          <w:sz w:val="24"/>
          <w:szCs w:val="24"/>
        </w:rPr>
      </w:pPr>
      <w:r w:rsidRPr="00370315">
        <w:rPr>
          <w:rFonts w:cstheme="minorHAnsi"/>
          <w:sz w:val="24"/>
          <w:szCs w:val="24"/>
        </w:rPr>
        <w:t>Any departure from the TOR or proposed timeline.</w:t>
      </w:r>
    </w:p>
    <w:p w14:paraId="3AA6922B" w14:textId="1AFA4CC2" w:rsidR="00E25753" w:rsidRDefault="00A9187C" w:rsidP="00E25753">
      <w:pPr>
        <w:pStyle w:val="ListParagraph"/>
        <w:widowControl w:val="0"/>
        <w:numPr>
          <w:ilvl w:val="0"/>
          <w:numId w:val="27"/>
        </w:numPr>
        <w:autoSpaceDE w:val="0"/>
        <w:autoSpaceDN w:val="0"/>
        <w:adjustRightInd w:val="0"/>
        <w:spacing w:after="0" w:line="240" w:lineRule="auto"/>
        <w:rPr>
          <w:rFonts w:cstheme="minorHAnsi"/>
          <w:sz w:val="24"/>
          <w:szCs w:val="24"/>
        </w:rPr>
      </w:pPr>
      <w:r w:rsidRPr="00370315">
        <w:rPr>
          <w:rFonts w:cstheme="minorHAnsi"/>
          <w:sz w:val="24"/>
          <w:szCs w:val="24"/>
        </w:rPr>
        <w:t>Full budget: in local currenc</w:t>
      </w:r>
      <w:r w:rsidR="00E25753">
        <w:rPr>
          <w:rFonts w:cstheme="minorHAnsi"/>
          <w:sz w:val="24"/>
          <w:szCs w:val="24"/>
        </w:rPr>
        <w:t>y (Nepal</w:t>
      </w:r>
      <w:r w:rsidR="00D76A8C">
        <w:rPr>
          <w:rFonts w:cstheme="minorHAnsi"/>
          <w:sz w:val="24"/>
          <w:szCs w:val="24"/>
        </w:rPr>
        <w:t>ese</w:t>
      </w:r>
      <w:r w:rsidR="00E25753">
        <w:rPr>
          <w:rFonts w:cstheme="minorHAnsi"/>
          <w:sz w:val="24"/>
          <w:szCs w:val="24"/>
        </w:rPr>
        <w:t xml:space="preserve"> Rupees).</w:t>
      </w:r>
    </w:p>
    <w:p w14:paraId="2138A6F6" w14:textId="77777777" w:rsidR="00E25753" w:rsidRPr="00E25753" w:rsidRDefault="00E25753" w:rsidP="00E25753">
      <w:pPr>
        <w:pStyle w:val="ListParagraph"/>
        <w:widowControl w:val="0"/>
        <w:numPr>
          <w:ilvl w:val="0"/>
          <w:numId w:val="27"/>
        </w:numPr>
        <w:autoSpaceDE w:val="0"/>
        <w:autoSpaceDN w:val="0"/>
        <w:adjustRightInd w:val="0"/>
        <w:spacing w:after="0" w:line="240" w:lineRule="auto"/>
        <w:rPr>
          <w:rFonts w:cstheme="minorHAnsi"/>
          <w:sz w:val="24"/>
          <w:szCs w:val="24"/>
        </w:rPr>
      </w:pPr>
      <w:r w:rsidRPr="00E25753">
        <w:rPr>
          <w:rFonts w:cstheme="minorHAnsi"/>
          <w:sz w:val="24"/>
          <w:szCs w:val="24"/>
        </w:rPr>
        <w:t>Organization/Firm/Company registration or equivalent registration</w:t>
      </w:r>
    </w:p>
    <w:p w14:paraId="37BF2D5F" w14:textId="77777777" w:rsidR="00E25753" w:rsidRPr="00E25753" w:rsidRDefault="00E25753" w:rsidP="00E25753">
      <w:pPr>
        <w:pStyle w:val="ListParagraph"/>
        <w:widowControl w:val="0"/>
        <w:numPr>
          <w:ilvl w:val="0"/>
          <w:numId w:val="27"/>
        </w:numPr>
        <w:autoSpaceDE w:val="0"/>
        <w:autoSpaceDN w:val="0"/>
        <w:adjustRightInd w:val="0"/>
        <w:spacing w:after="0" w:line="240" w:lineRule="auto"/>
        <w:rPr>
          <w:rFonts w:cstheme="minorHAnsi"/>
          <w:sz w:val="24"/>
          <w:szCs w:val="24"/>
        </w:rPr>
      </w:pPr>
      <w:r w:rsidRPr="00E25753">
        <w:rPr>
          <w:rFonts w:cstheme="minorHAnsi"/>
          <w:sz w:val="24"/>
          <w:szCs w:val="24"/>
        </w:rPr>
        <w:t>PAN/ VAT and other legal documents</w:t>
      </w:r>
    </w:p>
    <w:p w14:paraId="05E95CBD" w14:textId="3B62DB8E" w:rsidR="00E25753" w:rsidRPr="00E25753" w:rsidRDefault="00E25753" w:rsidP="00E25753">
      <w:pPr>
        <w:pStyle w:val="ListParagraph"/>
        <w:widowControl w:val="0"/>
        <w:numPr>
          <w:ilvl w:val="0"/>
          <w:numId w:val="27"/>
        </w:numPr>
        <w:autoSpaceDE w:val="0"/>
        <w:autoSpaceDN w:val="0"/>
        <w:adjustRightInd w:val="0"/>
        <w:spacing w:after="0" w:line="240" w:lineRule="auto"/>
        <w:rPr>
          <w:rFonts w:cstheme="minorHAnsi"/>
          <w:sz w:val="24"/>
          <w:szCs w:val="24"/>
        </w:rPr>
      </w:pPr>
      <w:r w:rsidRPr="00E25753">
        <w:rPr>
          <w:rFonts w:cstheme="minorHAnsi"/>
          <w:sz w:val="24"/>
          <w:szCs w:val="24"/>
        </w:rPr>
        <w:t>Latest tax clearance certificate</w:t>
      </w:r>
    </w:p>
    <w:p w14:paraId="5953E32B" w14:textId="2D18D86A" w:rsidR="00E25753" w:rsidRPr="00E25753" w:rsidRDefault="00E25753" w:rsidP="00E25753">
      <w:pPr>
        <w:pStyle w:val="ListParagraph"/>
        <w:widowControl w:val="0"/>
        <w:numPr>
          <w:ilvl w:val="0"/>
          <w:numId w:val="27"/>
        </w:numPr>
        <w:autoSpaceDE w:val="0"/>
        <w:autoSpaceDN w:val="0"/>
        <w:adjustRightInd w:val="0"/>
        <w:spacing w:after="0" w:line="240" w:lineRule="auto"/>
        <w:rPr>
          <w:rFonts w:cstheme="minorHAnsi"/>
          <w:sz w:val="24"/>
          <w:szCs w:val="24"/>
        </w:rPr>
      </w:pPr>
      <w:r w:rsidRPr="00E25753">
        <w:rPr>
          <w:rFonts w:cstheme="minorHAnsi"/>
          <w:sz w:val="24"/>
          <w:szCs w:val="24"/>
        </w:rPr>
        <w:t>Registration with Social Welfare Council (for NGO) along with renewal (if applicable)</w:t>
      </w:r>
    </w:p>
    <w:p w14:paraId="5A8DBC0A" w14:textId="12F79649" w:rsidR="00E25753" w:rsidRDefault="00E25753" w:rsidP="00E25753">
      <w:pPr>
        <w:pStyle w:val="ListParagraph"/>
        <w:widowControl w:val="0"/>
        <w:numPr>
          <w:ilvl w:val="0"/>
          <w:numId w:val="27"/>
        </w:numPr>
        <w:autoSpaceDE w:val="0"/>
        <w:autoSpaceDN w:val="0"/>
        <w:adjustRightInd w:val="0"/>
        <w:spacing w:after="0" w:line="240" w:lineRule="auto"/>
        <w:rPr>
          <w:rFonts w:cstheme="minorHAnsi"/>
          <w:sz w:val="24"/>
          <w:szCs w:val="24"/>
        </w:rPr>
      </w:pPr>
      <w:r w:rsidRPr="00E25753">
        <w:rPr>
          <w:rFonts w:cstheme="minorHAnsi"/>
          <w:sz w:val="24"/>
          <w:szCs w:val="24"/>
        </w:rPr>
        <w:t>A</w:t>
      </w:r>
      <w:r>
        <w:rPr>
          <w:rFonts w:cstheme="minorHAnsi"/>
          <w:sz w:val="24"/>
          <w:szCs w:val="24"/>
        </w:rPr>
        <w:t>nnual audit report of last fiscal year</w:t>
      </w:r>
    </w:p>
    <w:p w14:paraId="3F4D2152" w14:textId="6C1E6970" w:rsidR="00E25753" w:rsidRPr="00E25753" w:rsidRDefault="00E25753" w:rsidP="00E25753">
      <w:pPr>
        <w:pStyle w:val="ListParagraph"/>
        <w:widowControl w:val="0"/>
        <w:numPr>
          <w:ilvl w:val="0"/>
          <w:numId w:val="27"/>
        </w:numPr>
        <w:autoSpaceDE w:val="0"/>
        <w:autoSpaceDN w:val="0"/>
        <w:adjustRightInd w:val="0"/>
        <w:spacing w:after="0" w:line="240" w:lineRule="auto"/>
        <w:rPr>
          <w:rFonts w:cstheme="minorHAnsi"/>
          <w:sz w:val="24"/>
          <w:szCs w:val="24"/>
        </w:rPr>
      </w:pPr>
      <w:r>
        <w:rPr>
          <w:rFonts w:cstheme="minorHAnsi"/>
          <w:sz w:val="24"/>
          <w:szCs w:val="24"/>
        </w:rPr>
        <w:t>Reference of previous work done</w:t>
      </w:r>
      <w:r w:rsidR="00210ECC">
        <w:rPr>
          <w:rFonts w:cstheme="minorHAnsi"/>
          <w:sz w:val="24"/>
          <w:szCs w:val="24"/>
        </w:rPr>
        <w:t xml:space="preserve"> OR sample report</w:t>
      </w:r>
    </w:p>
    <w:p w14:paraId="78443DAB" w14:textId="77777777" w:rsidR="00E25753" w:rsidRPr="00370315" w:rsidRDefault="00E25753" w:rsidP="00E25753">
      <w:pPr>
        <w:pStyle w:val="ListParagraph"/>
        <w:widowControl w:val="0"/>
        <w:autoSpaceDE w:val="0"/>
        <w:autoSpaceDN w:val="0"/>
        <w:adjustRightInd w:val="0"/>
        <w:spacing w:after="0" w:line="240" w:lineRule="auto"/>
        <w:ind w:left="2160"/>
        <w:rPr>
          <w:rFonts w:cstheme="minorHAnsi"/>
          <w:sz w:val="24"/>
          <w:szCs w:val="24"/>
        </w:rPr>
      </w:pPr>
    </w:p>
    <w:p w14:paraId="652E5A8B" w14:textId="77777777" w:rsidR="00A9187C" w:rsidRPr="00370315" w:rsidRDefault="00A9187C" w:rsidP="00A9187C">
      <w:pPr>
        <w:widowControl w:val="0"/>
        <w:overflowPunct w:val="0"/>
        <w:autoSpaceDE w:val="0"/>
        <w:autoSpaceDN w:val="0"/>
        <w:adjustRightInd w:val="0"/>
        <w:spacing w:after="0" w:line="240" w:lineRule="auto"/>
        <w:ind w:left="2"/>
        <w:jc w:val="both"/>
        <w:rPr>
          <w:rFonts w:cstheme="minorHAnsi"/>
          <w:sz w:val="24"/>
          <w:szCs w:val="24"/>
        </w:rPr>
      </w:pPr>
    </w:p>
    <w:p w14:paraId="3E547CF5" w14:textId="77777777" w:rsidR="00A9187C" w:rsidRPr="00370315" w:rsidRDefault="00A9187C" w:rsidP="00AB36B8">
      <w:pPr>
        <w:widowControl w:val="0"/>
        <w:overflowPunct w:val="0"/>
        <w:autoSpaceDE w:val="0"/>
        <w:autoSpaceDN w:val="0"/>
        <w:adjustRightInd w:val="0"/>
        <w:spacing w:after="0" w:line="240" w:lineRule="auto"/>
        <w:ind w:left="720"/>
        <w:jc w:val="both"/>
        <w:rPr>
          <w:rFonts w:cstheme="minorHAnsi"/>
          <w:sz w:val="24"/>
          <w:szCs w:val="24"/>
        </w:rPr>
      </w:pPr>
      <w:r w:rsidRPr="00370315">
        <w:rPr>
          <w:rFonts w:cstheme="minorHAnsi"/>
          <w:sz w:val="24"/>
          <w:szCs w:val="24"/>
        </w:rPr>
        <w:t xml:space="preserve">The price quoted is fixed and not subject to revision. Costs incurred in preparing and </w:t>
      </w:r>
      <w:r w:rsidRPr="00370315">
        <w:rPr>
          <w:rFonts w:cstheme="minorHAnsi"/>
          <w:sz w:val="24"/>
          <w:szCs w:val="24"/>
        </w:rPr>
        <w:lastRenderedPageBreak/>
        <w:t xml:space="preserve">submitting tenders are borne by the offers and shall not be reimbursed. </w:t>
      </w:r>
      <w:r w:rsidR="00370315" w:rsidRPr="00370315">
        <w:rPr>
          <w:rFonts w:cstheme="minorHAnsi"/>
          <w:sz w:val="24"/>
          <w:szCs w:val="24"/>
        </w:rPr>
        <w:t xml:space="preserve">TLMN </w:t>
      </w:r>
      <w:r w:rsidRPr="00370315">
        <w:rPr>
          <w:rFonts w:cstheme="minorHAnsi"/>
          <w:sz w:val="24"/>
          <w:szCs w:val="24"/>
        </w:rPr>
        <w:t>will seek</w:t>
      </w:r>
      <w:r w:rsidRPr="00A9145F">
        <w:rPr>
          <w:rFonts w:ascii="Times New Roman" w:hAnsi="Times New Roman"/>
          <w:sz w:val="24"/>
          <w:szCs w:val="24"/>
        </w:rPr>
        <w:t xml:space="preserve"> </w:t>
      </w:r>
      <w:r w:rsidRPr="00370315">
        <w:rPr>
          <w:rFonts w:cstheme="minorHAnsi"/>
          <w:sz w:val="24"/>
          <w:szCs w:val="24"/>
        </w:rPr>
        <w:t>references before the award of contract.</w:t>
      </w:r>
    </w:p>
    <w:p w14:paraId="4A4AA383" w14:textId="77777777" w:rsidR="00A9187C" w:rsidRPr="00370315" w:rsidRDefault="00A9187C" w:rsidP="00A9187C">
      <w:pPr>
        <w:widowControl w:val="0"/>
        <w:overflowPunct w:val="0"/>
        <w:autoSpaceDE w:val="0"/>
        <w:autoSpaceDN w:val="0"/>
        <w:adjustRightInd w:val="0"/>
        <w:spacing w:after="0" w:line="240" w:lineRule="auto"/>
        <w:ind w:left="2"/>
        <w:jc w:val="both"/>
        <w:rPr>
          <w:rFonts w:cstheme="minorHAnsi"/>
          <w:sz w:val="24"/>
          <w:szCs w:val="24"/>
        </w:rPr>
      </w:pPr>
    </w:p>
    <w:p w14:paraId="2C6FB0A2" w14:textId="77777777" w:rsidR="00A9187C" w:rsidRPr="00370315" w:rsidRDefault="00A9187C" w:rsidP="00AB36B8">
      <w:pPr>
        <w:widowControl w:val="0"/>
        <w:overflowPunct w:val="0"/>
        <w:autoSpaceDE w:val="0"/>
        <w:autoSpaceDN w:val="0"/>
        <w:adjustRightInd w:val="0"/>
        <w:spacing w:after="0" w:line="240" w:lineRule="auto"/>
        <w:ind w:left="720"/>
        <w:jc w:val="both"/>
        <w:rPr>
          <w:rFonts w:cstheme="minorHAnsi"/>
          <w:sz w:val="24"/>
          <w:szCs w:val="24"/>
        </w:rPr>
      </w:pPr>
      <w:r w:rsidRPr="00370315">
        <w:rPr>
          <w:rFonts w:cstheme="minorHAnsi"/>
          <w:sz w:val="24"/>
          <w:szCs w:val="24"/>
        </w:rPr>
        <w:t>Interested research service providers are hereby invited to submit a proposal and quote on this assignment. First, technical and financial proposals should be sealed separately and then both of these sealed proposals should be kept into another common envelope and again sealed and submitted. The proposal should include the following information written in English. The main text should be submitted in a size 12 Times New Roman font, spacing 1.5.</w:t>
      </w:r>
    </w:p>
    <w:p w14:paraId="53D7FABC" w14:textId="77777777" w:rsidR="00A9187C" w:rsidRPr="00370315" w:rsidRDefault="00A9187C" w:rsidP="00A9187C">
      <w:pPr>
        <w:widowControl w:val="0"/>
        <w:overflowPunct w:val="0"/>
        <w:autoSpaceDE w:val="0"/>
        <w:autoSpaceDN w:val="0"/>
        <w:adjustRightInd w:val="0"/>
        <w:spacing w:after="0" w:line="240" w:lineRule="auto"/>
        <w:ind w:left="2"/>
        <w:jc w:val="both"/>
        <w:rPr>
          <w:rFonts w:cstheme="minorHAnsi"/>
          <w:sz w:val="24"/>
          <w:szCs w:val="24"/>
        </w:rPr>
      </w:pPr>
    </w:p>
    <w:p w14:paraId="1FBAEDDE" w14:textId="77777777" w:rsidR="00A9187C" w:rsidRPr="00370315" w:rsidRDefault="00A9187C" w:rsidP="00AB36B8">
      <w:pPr>
        <w:widowControl w:val="0"/>
        <w:overflowPunct w:val="0"/>
        <w:autoSpaceDE w:val="0"/>
        <w:autoSpaceDN w:val="0"/>
        <w:adjustRightInd w:val="0"/>
        <w:spacing w:after="0" w:line="240" w:lineRule="auto"/>
        <w:ind w:left="630"/>
        <w:jc w:val="both"/>
        <w:rPr>
          <w:rFonts w:cstheme="minorHAnsi"/>
          <w:sz w:val="24"/>
          <w:szCs w:val="24"/>
        </w:rPr>
      </w:pPr>
      <w:r w:rsidRPr="00370315">
        <w:rPr>
          <w:rFonts w:cstheme="minorHAnsi"/>
          <w:sz w:val="24"/>
          <w:szCs w:val="24"/>
        </w:rPr>
        <w:t xml:space="preserve">A technical and financial proposal on the basis of this </w:t>
      </w:r>
      <w:proofErr w:type="spellStart"/>
      <w:r w:rsidRPr="00370315">
        <w:rPr>
          <w:rFonts w:cstheme="minorHAnsi"/>
          <w:sz w:val="24"/>
          <w:szCs w:val="24"/>
        </w:rPr>
        <w:t>ToR</w:t>
      </w:r>
      <w:proofErr w:type="spellEnd"/>
      <w:r w:rsidRPr="00370315">
        <w:rPr>
          <w:rFonts w:cstheme="minorHAnsi"/>
          <w:sz w:val="24"/>
          <w:szCs w:val="24"/>
        </w:rPr>
        <w:t xml:space="preserve"> (considering all requirement and responsibilities) is expected from consultant. The consultant should first enclose technical and financial proposal in two separate envelopes, sealed envelope of technical and financial proposals into one bigger outer envelopes, seal again and submit it. Appropriate labeling should be mentioned on the envelopes.</w:t>
      </w:r>
    </w:p>
    <w:p w14:paraId="614422E1" w14:textId="77777777" w:rsidR="00A9187C" w:rsidRPr="007F258F" w:rsidRDefault="00A9187C" w:rsidP="00370315">
      <w:pPr>
        <w:pStyle w:val="Heading1"/>
        <w:numPr>
          <w:ilvl w:val="0"/>
          <w:numId w:val="22"/>
        </w:numPr>
        <w:rPr>
          <w:b/>
        </w:rPr>
      </w:pPr>
      <w:bookmarkStart w:id="58" w:name="_Toc470090577"/>
      <w:bookmarkStart w:id="59" w:name="_Toc508286921"/>
      <w:bookmarkStart w:id="60" w:name="_Toc67995911"/>
      <w:r w:rsidRPr="007F258F">
        <w:rPr>
          <w:b/>
        </w:rPr>
        <w:t>Exclusion criteria</w:t>
      </w:r>
      <w:bookmarkEnd w:id="58"/>
      <w:bookmarkEnd w:id="59"/>
      <w:bookmarkEnd w:id="60"/>
    </w:p>
    <w:p w14:paraId="0DFB0BA6" w14:textId="77777777" w:rsidR="00AB36B8" w:rsidRPr="00370315" w:rsidRDefault="00A9187C" w:rsidP="00370315">
      <w:pPr>
        <w:widowControl w:val="0"/>
        <w:overflowPunct w:val="0"/>
        <w:autoSpaceDE w:val="0"/>
        <w:autoSpaceDN w:val="0"/>
        <w:adjustRightInd w:val="0"/>
        <w:spacing w:after="0" w:line="240" w:lineRule="auto"/>
        <w:ind w:left="630" w:right="20"/>
        <w:rPr>
          <w:rFonts w:cstheme="minorHAnsi"/>
          <w:sz w:val="24"/>
          <w:szCs w:val="24"/>
        </w:rPr>
      </w:pPr>
      <w:r w:rsidRPr="00370315">
        <w:rPr>
          <w:rFonts w:cstheme="minorHAnsi"/>
          <w:sz w:val="24"/>
          <w:szCs w:val="24"/>
        </w:rPr>
        <w:t>Participation to this tender is only open to contractors who are not in one of the situations listed below:</w:t>
      </w:r>
    </w:p>
    <w:p w14:paraId="72FAA715" w14:textId="77777777" w:rsidR="00AB36B8" w:rsidRPr="00370315" w:rsidRDefault="00AB36B8" w:rsidP="00AB36B8">
      <w:pPr>
        <w:pStyle w:val="ListParagraph"/>
        <w:widowControl w:val="0"/>
        <w:overflowPunct w:val="0"/>
        <w:autoSpaceDE w:val="0"/>
        <w:autoSpaceDN w:val="0"/>
        <w:adjustRightInd w:val="0"/>
        <w:spacing w:after="0" w:line="240" w:lineRule="auto"/>
        <w:ind w:left="1035" w:right="20"/>
        <w:rPr>
          <w:rFonts w:cstheme="minorHAnsi"/>
          <w:sz w:val="24"/>
          <w:szCs w:val="24"/>
        </w:rPr>
      </w:pPr>
    </w:p>
    <w:p w14:paraId="14E8D149" w14:textId="77777777" w:rsidR="00AB36B8" w:rsidRPr="00370315" w:rsidRDefault="00A9187C" w:rsidP="00AB36B8">
      <w:pPr>
        <w:pStyle w:val="ListParagraph"/>
        <w:widowControl w:val="0"/>
        <w:numPr>
          <w:ilvl w:val="0"/>
          <w:numId w:val="24"/>
        </w:numPr>
        <w:overflowPunct w:val="0"/>
        <w:autoSpaceDE w:val="0"/>
        <w:autoSpaceDN w:val="0"/>
        <w:adjustRightInd w:val="0"/>
        <w:spacing w:after="0" w:line="240" w:lineRule="auto"/>
        <w:ind w:right="20"/>
        <w:rPr>
          <w:rFonts w:cstheme="minorHAnsi"/>
          <w:sz w:val="24"/>
          <w:szCs w:val="24"/>
        </w:rPr>
      </w:pPr>
      <w:r w:rsidRPr="00370315">
        <w:rPr>
          <w:rFonts w:cstheme="minorHAnsi"/>
          <w:sz w:val="24"/>
          <w:szCs w:val="24"/>
        </w:rPr>
        <w:t xml:space="preserve">bankrupt of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 </w:t>
      </w:r>
    </w:p>
    <w:p w14:paraId="42B18C5A" w14:textId="77777777" w:rsidR="00AB36B8" w:rsidRPr="00370315" w:rsidRDefault="00A9187C" w:rsidP="00AB36B8">
      <w:pPr>
        <w:pStyle w:val="ListParagraph"/>
        <w:widowControl w:val="0"/>
        <w:numPr>
          <w:ilvl w:val="0"/>
          <w:numId w:val="24"/>
        </w:numPr>
        <w:overflowPunct w:val="0"/>
        <w:autoSpaceDE w:val="0"/>
        <w:autoSpaceDN w:val="0"/>
        <w:adjustRightInd w:val="0"/>
        <w:spacing w:after="0" w:line="240" w:lineRule="auto"/>
        <w:ind w:right="20"/>
        <w:rPr>
          <w:rFonts w:cstheme="minorHAnsi"/>
          <w:sz w:val="24"/>
          <w:szCs w:val="24"/>
        </w:rPr>
      </w:pPr>
      <w:r w:rsidRPr="00370315">
        <w:rPr>
          <w:rFonts w:cstheme="minorHAnsi"/>
          <w:sz w:val="24"/>
          <w:szCs w:val="24"/>
        </w:rPr>
        <w:t xml:space="preserve">have been convicted of an offence concerning their professional conduct by a judgment which has the force of judiciary </w:t>
      </w:r>
    </w:p>
    <w:p w14:paraId="30622054" w14:textId="77777777" w:rsidR="00AB36B8" w:rsidRPr="00370315" w:rsidRDefault="00A9187C" w:rsidP="00AB36B8">
      <w:pPr>
        <w:pStyle w:val="ListParagraph"/>
        <w:widowControl w:val="0"/>
        <w:numPr>
          <w:ilvl w:val="0"/>
          <w:numId w:val="24"/>
        </w:numPr>
        <w:overflowPunct w:val="0"/>
        <w:autoSpaceDE w:val="0"/>
        <w:autoSpaceDN w:val="0"/>
        <w:adjustRightInd w:val="0"/>
        <w:spacing w:after="0" w:line="240" w:lineRule="auto"/>
        <w:ind w:right="20"/>
        <w:rPr>
          <w:rFonts w:cstheme="minorHAnsi"/>
          <w:sz w:val="24"/>
          <w:szCs w:val="24"/>
        </w:rPr>
      </w:pPr>
      <w:r w:rsidRPr="00370315">
        <w:rPr>
          <w:rFonts w:cstheme="minorHAnsi"/>
          <w:sz w:val="24"/>
          <w:szCs w:val="24"/>
        </w:rPr>
        <w:t xml:space="preserve">have been guilty of grave professional misconduct proven by any means </w:t>
      </w:r>
    </w:p>
    <w:p w14:paraId="3F7F02DE" w14:textId="77777777" w:rsidR="00AB36B8" w:rsidRPr="00370315" w:rsidRDefault="00A9187C" w:rsidP="00AB36B8">
      <w:pPr>
        <w:pStyle w:val="ListParagraph"/>
        <w:widowControl w:val="0"/>
        <w:numPr>
          <w:ilvl w:val="0"/>
          <w:numId w:val="24"/>
        </w:numPr>
        <w:overflowPunct w:val="0"/>
        <w:autoSpaceDE w:val="0"/>
        <w:autoSpaceDN w:val="0"/>
        <w:adjustRightInd w:val="0"/>
        <w:spacing w:after="0" w:line="240" w:lineRule="auto"/>
        <w:ind w:right="20"/>
        <w:rPr>
          <w:rFonts w:cstheme="minorHAnsi"/>
          <w:sz w:val="24"/>
          <w:szCs w:val="24"/>
        </w:rPr>
      </w:pPr>
      <w:r w:rsidRPr="00370315">
        <w:rPr>
          <w:rFonts w:cstheme="minorHAnsi"/>
          <w:sz w:val="24"/>
          <w:szCs w:val="24"/>
        </w:rPr>
        <w:t xml:space="preserve">have not fulfilled obligations relating to the payment of social security obligations or the payment of taxes in accordance with the legal provisions of the country in which they are established </w:t>
      </w:r>
    </w:p>
    <w:p w14:paraId="069DDC03" w14:textId="77777777" w:rsidR="00AB36B8" w:rsidRPr="00370315" w:rsidRDefault="00A9187C" w:rsidP="00AB36B8">
      <w:pPr>
        <w:pStyle w:val="ListParagraph"/>
        <w:widowControl w:val="0"/>
        <w:numPr>
          <w:ilvl w:val="0"/>
          <w:numId w:val="24"/>
        </w:numPr>
        <w:overflowPunct w:val="0"/>
        <w:autoSpaceDE w:val="0"/>
        <w:autoSpaceDN w:val="0"/>
        <w:adjustRightInd w:val="0"/>
        <w:spacing w:after="0" w:line="240" w:lineRule="auto"/>
        <w:ind w:right="20"/>
        <w:rPr>
          <w:rFonts w:cstheme="minorHAnsi"/>
          <w:sz w:val="24"/>
          <w:szCs w:val="24"/>
        </w:rPr>
      </w:pPr>
      <w:r w:rsidRPr="00370315">
        <w:rPr>
          <w:rFonts w:cstheme="minorHAnsi"/>
          <w:sz w:val="24"/>
          <w:szCs w:val="24"/>
        </w:rPr>
        <w:t xml:space="preserve">have been the subject of a judgment which has the force of judiciary for fraud, corruption, involvement in a criminal organization or any other illegal activity </w:t>
      </w:r>
    </w:p>
    <w:p w14:paraId="710E1F00" w14:textId="77777777" w:rsidR="00A9187C" w:rsidRPr="00370315" w:rsidRDefault="00A9187C" w:rsidP="00AB36B8">
      <w:pPr>
        <w:pStyle w:val="ListParagraph"/>
        <w:widowControl w:val="0"/>
        <w:numPr>
          <w:ilvl w:val="0"/>
          <w:numId w:val="24"/>
        </w:numPr>
        <w:overflowPunct w:val="0"/>
        <w:autoSpaceDE w:val="0"/>
        <w:autoSpaceDN w:val="0"/>
        <w:adjustRightInd w:val="0"/>
        <w:spacing w:after="0" w:line="240" w:lineRule="auto"/>
        <w:ind w:right="20"/>
        <w:rPr>
          <w:rFonts w:cstheme="minorHAnsi"/>
          <w:sz w:val="24"/>
          <w:szCs w:val="24"/>
        </w:rPr>
      </w:pPr>
      <w:r w:rsidRPr="00370315">
        <w:rPr>
          <w:rFonts w:cstheme="minorHAnsi"/>
          <w:sz w:val="24"/>
          <w:szCs w:val="24"/>
        </w:rPr>
        <w:t xml:space="preserve">in addition to the above, contracts may not be awarded to a tendered who, in the course of the procurement procedure, are subject to a conflict of interest or are guilty of misrepresentation in supplying any of the required information. </w:t>
      </w:r>
    </w:p>
    <w:p w14:paraId="45C840E1" w14:textId="77777777" w:rsidR="00A9187C" w:rsidRPr="007F258F" w:rsidRDefault="00A9187C" w:rsidP="00370315">
      <w:pPr>
        <w:pStyle w:val="Heading1"/>
        <w:numPr>
          <w:ilvl w:val="0"/>
          <w:numId w:val="22"/>
        </w:numPr>
        <w:rPr>
          <w:b/>
        </w:rPr>
      </w:pPr>
      <w:bookmarkStart w:id="61" w:name="_Toc470090578"/>
      <w:bookmarkStart w:id="62" w:name="_Toc508286922"/>
      <w:bookmarkStart w:id="63" w:name="_Toc67995912"/>
      <w:r w:rsidRPr="007F258F">
        <w:rPr>
          <w:b/>
        </w:rPr>
        <w:t>Contract Payment term</w:t>
      </w:r>
      <w:bookmarkEnd w:id="61"/>
      <w:bookmarkEnd w:id="62"/>
      <w:bookmarkEnd w:id="63"/>
    </w:p>
    <w:p w14:paraId="2E6DD793" w14:textId="77777777" w:rsidR="00A9187C" w:rsidRPr="00370315" w:rsidRDefault="00A9187C" w:rsidP="00AB36B8">
      <w:pPr>
        <w:widowControl w:val="0"/>
        <w:overflowPunct w:val="0"/>
        <w:autoSpaceDE w:val="0"/>
        <w:autoSpaceDN w:val="0"/>
        <w:adjustRightInd w:val="0"/>
        <w:spacing w:after="0" w:line="240" w:lineRule="auto"/>
        <w:ind w:left="630" w:right="20"/>
        <w:jc w:val="both"/>
        <w:rPr>
          <w:rFonts w:cstheme="minorHAnsi"/>
          <w:sz w:val="24"/>
          <w:szCs w:val="24"/>
        </w:rPr>
      </w:pPr>
      <w:r w:rsidRPr="00370315">
        <w:rPr>
          <w:rFonts w:cstheme="minorHAnsi"/>
          <w:sz w:val="24"/>
          <w:szCs w:val="24"/>
        </w:rPr>
        <w:t>Bidders are invited to note that, if awarded the contract, payment terms will be subj</w:t>
      </w:r>
      <w:r w:rsidR="00DB5CC3">
        <w:rPr>
          <w:rFonts w:cstheme="minorHAnsi"/>
          <w:sz w:val="24"/>
          <w:szCs w:val="24"/>
        </w:rPr>
        <w:t>ected to negotiation. TLM</w:t>
      </w:r>
      <w:r w:rsidRPr="00370315">
        <w:rPr>
          <w:rFonts w:cstheme="minorHAnsi"/>
          <w:sz w:val="24"/>
          <w:szCs w:val="24"/>
        </w:rPr>
        <w:t xml:space="preserve"> Nepal's standard terms of payment will be done upon completion of each delivery in the following way.</w:t>
      </w:r>
    </w:p>
    <w:p w14:paraId="46F3E217" w14:textId="77777777" w:rsidR="00A9187C" w:rsidRPr="00370315" w:rsidRDefault="00A9187C" w:rsidP="00A9187C">
      <w:pPr>
        <w:widowControl w:val="0"/>
        <w:overflowPunct w:val="0"/>
        <w:autoSpaceDE w:val="0"/>
        <w:autoSpaceDN w:val="0"/>
        <w:adjustRightInd w:val="0"/>
        <w:spacing w:after="0" w:line="240" w:lineRule="auto"/>
        <w:ind w:left="2" w:right="20"/>
        <w:jc w:val="both"/>
        <w:rPr>
          <w:rFonts w:cstheme="minorHAnsi"/>
          <w:sz w:val="24"/>
          <w:szCs w:val="24"/>
        </w:rPr>
      </w:pPr>
    </w:p>
    <w:p w14:paraId="15357555" w14:textId="77777777" w:rsidR="00AB36B8" w:rsidRPr="00370315" w:rsidRDefault="00A9187C" w:rsidP="00AB36B8">
      <w:pPr>
        <w:pStyle w:val="ListParagraph"/>
        <w:widowControl w:val="0"/>
        <w:numPr>
          <w:ilvl w:val="0"/>
          <w:numId w:val="6"/>
        </w:numPr>
        <w:overflowPunct w:val="0"/>
        <w:autoSpaceDE w:val="0"/>
        <w:autoSpaceDN w:val="0"/>
        <w:adjustRightInd w:val="0"/>
        <w:spacing w:after="0" w:line="240" w:lineRule="auto"/>
        <w:jc w:val="both"/>
        <w:rPr>
          <w:rFonts w:cstheme="minorHAnsi"/>
          <w:sz w:val="24"/>
          <w:szCs w:val="24"/>
        </w:rPr>
      </w:pPr>
      <w:bookmarkStart w:id="64" w:name="page9"/>
      <w:bookmarkEnd w:id="64"/>
      <w:r w:rsidRPr="00370315">
        <w:rPr>
          <w:rFonts w:cstheme="minorHAnsi"/>
          <w:sz w:val="24"/>
          <w:szCs w:val="24"/>
        </w:rPr>
        <w:t xml:space="preserve">25% upon completion of the 1st deliverable </w:t>
      </w:r>
    </w:p>
    <w:p w14:paraId="3EE303B6" w14:textId="77777777" w:rsidR="00AB36B8" w:rsidRPr="00370315" w:rsidRDefault="00A9187C" w:rsidP="00AB36B8">
      <w:pPr>
        <w:pStyle w:val="ListParagraph"/>
        <w:widowControl w:val="0"/>
        <w:numPr>
          <w:ilvl w:val="0"/>
          <w:numId w:val="6"/>
        </w:numPr>
        <w:overflowPunct w:val="0"/>
        <w:autoSpaceDE w:val="0"/>
        <w:autoSpaceDN w:val="0"/>
        <w:adjustRightInd w:val="0"/>
        <w:spacing w:after="0" w:line="240" w:lineRule="auto"/>
        <w:jc w:val="both"/>
        <w:rPr>
          <w:rFonts w:cstheme="minorHAnsi"/>
          <w:sz w:val="24"/>
          <w:szCs w:val="24"/>
        </w:rPr>
      </w:pPr>
      <w:r w:rsidRPr="00370315">
        <w:rPr>
          <w:rFonts w:cstheme="minorHAnsi"/>
          <w:sz w:val="24"/>
          <w:szCs w:val="24"/>
        </w:rPr>
        <w:lastRenderedPageBreak/>
        <w:t xml:space="preserve">50% upon completion of 2nd deliverable </w:t>
      </w:r>
    </w:p>
    <w:p w14:paraId="2612420C" w14:textId="77777777" w:rsidR="00A9187C" w:rsidRPr="00370315" w:rsidRDefault="00A9187C" w:rsidP="00AB36B8">
      <w:pPr>
        <w:pStyle w:val="ListParagraph"/>
        <w:widowControl w:val="0"/>
        <w:numPr>
          <w:ilvl w:val="0"/>
          <w:numId w:val="6"/>
        </w:numPr>
        <w:overflowPunct w:val="0"/>
        <w:autoSpaceDE w:val="0"/>
        <w:autoSpaceDN w:val="0"/>
        <w:adjustRightInd w:val="0"/>
        <w:spacing w:after="0" w:line="240" w:lineRule="auto"/>
        <w:jc w:val="both"/>
        <w:rPr>
          <w:rFonts w:cstheme="minorHAnsi"/>
          <w:sz w:val="24"/>
          <w:szCs w:val="24"/>
        </w:rPr>
      </w:pPr>
      <w:r w:rsidRPr="00370315">
        <w:rPr>
          <w:rFonts w:cstheme="minorHAnsi"/>
          <w:sz w:val="24"/>
          <w:szCs w:val="24"/>
        </w:rPr>
        <w:t xml:space="preserve">25% upon completion of 3rd deliverable </w:t>
      </w:r>
    </w:p>
    <w:p w14:paraId="257C938A" w14:textId="77777777" w:rsidR="00A9187C" w:rsidRPr="007F258F" w:rsidRDefault="00A9187C" w:rsidP="00370315">
      <w:pPr>
        <w:pStyle w:val="Heading1"/>
        <w:numPr>
          <w:ilvl w:val="0"/>
          <w:numId w:val="22"/>
        </w:numPr>
        <w:rPr>
          <w:b/>
        </w:rPr>
      </w:pPr>
      <w:bookmarkStart w:id="65" w:name="_Toc470090579"/>
      <w:bookmarkStart w:id="66" w:name="_Toc508286923"/>
      <w:bookmarkStart w:id="67" w:name="_Toc67995913"/>
      <w:r w:rsidRPr="007F258F">
        <w:rPr>
          <w:b/>
        </w:rPr>
        <w:t>Submission of Proposal</w:t>
      </w:r>
      <w:bookmarkEnd w:id="65"/>
      <w:bookmarkEnd w:id="66"/>
      <w:bookmarkEnd w:id="67"/>
    </w:p>
    <w:p w14:paraId="3734CC0E" w14:textId="77777777" w:rsidR="00A9187C" w:rsidRPr="00370315" w:rsidRDefault="00A9187C" w:rsidP="00AB36B8">
      <w:pPr>
        <w:widowControl w:val="0"/>
        <w:autoSpaceDE w:val="0"/>
        <w:autoSpaceDN w:val="0"/>
        <w:adjustRightInd w:val="0"/>
        <w:spacing w:after="0" w:line="240" w:lineRule="auto"/>
        <w:ind w:left="2" w:firstLine="628"/>
        <w:rPr>
          <w:rFonts w:cstheme="minorHAnsi"/>
          <w:sz w:val="24"/>
          <w:szCs w:val="24"/>
        </w:rPr>
      </w:pPr>
      <w:r w:rsidRPr="00370315">
        <w:rPr>
          <w:rFonts w:cstheme="minorHAnsi"/>
          <w:sz w:val="24"/>
          <w:szCs w:val="24"/>
        </w:rPr>
        <w:t>Sealing and marking of proposal</w:t>
      </w:r>
    </w:p>
    <w:p w14:paraId="7F851464" w14:textId="77777777" w:rsidR="00A9187C" w:rsidRPr="00370315" w:rsidRDefault="00A9187C" w:rsidP="00A9187C">
      <w:pPr>
        <w:widowControl w:val="0"/>
        <w:autoSpaceDE w:val="0"/>
        <w:autoSpaceDN w:val="0"/>
        <w:adjustRightInd w:val="0"/>
        <w:spacing w:after="0" w:line="240" w:lineRule="auto"/>
        <w:rPr>
          <w:rFonts w:cstheme="minorHAnsi"/>
          <w:sz w:val="24"/>
          <w:szCs w:val="24"/>
        </w:rPr>
      </w:pPr>
    </w:p>
    <w:p w14:paraId="2F6C4254" w14:textId="77777777" w:rsidR="00A9187C" w:rsidRPr="00370315" w:rsidRDefault="00A9187C" w:rsidP="00370315">
      <w:pPr>
        <w:widowControl w:val="0"/>
        <w:autoSpaceDE w:val="0"/>
        <w:autoSpaceDN w:val="0"/>
        <w:adjustRightInd w:val="0"/>
        <w:spacing w:after="0" w:line="240" w:lineRule="auto"/>
        <w:ind w:left="630"/>
        <w:rPr>
          <w:rFonts w:cstheme="minorHAnsi"/>
          <w:sz w:val="24"/>
          <w:szCs w:val="24"/>
        </w:rPr>
      </w:pPr>
      <w:r w:rsidRPr="00370315">
        <w:rPr>
          <w:rFonts w:cstheme="minorHAnsi"/>
          <w:sz w:val="24"/>
          <w:szCs w:val="24"/>
        </w:rPr>
        <w:t>The Bidder shall seal the proposal in one outer and two inner envelopes, as detailed below.</w:t>
      </w:r>
    </w:p>
    <w:p w14:paraId="6739700C" w14:textId="77777777" w:rsidR="00A9187C" w:rsidRPr="00370315" w:rsidRDefault="00A9187C" w:rsidP="00A9187C">
      <w:pPr>
        <w:widowControl w:val="0"/>
        <w:autoSpaceDE w:val="0"/>
        <w:autoSpaceDN w:val="0"/>
        <w:adjustRightInd w:val="0"/>
        <w:spacing w:after="0" w:line="240" w:lineRule="auto"/>
        <w:rPr>
          <w:rFonts w:cstheme="minorHAnsi"/>
          <w:sz w:val="24"/>
          <w:szCs w:val="24"/>
        </w:rPr>
      </w:pPr>
    </w:p>
    <w:p w14:paraId="218C6CE7" w14:textId="77777777" w:rsidR="00A9187C" w:rsidRPr="00370315" w:rsidRDefault="00A9187C" w:rsidP="00AB36B8">
      <w:pPr>
        <w:widowControl w:val="0"/>
        <w:autoSpaceDE w:val="0"/>
        <w:autoSpaceDN w:val="0"/>
        <w:adjustRightInd w:val="0"/>
        <w:spacing w:after="0" w:line="240" w:lineRule="auto"/>
        <w:ind w:left="2" w:firstLine="628"/>
        <w:rPr>
          <w:rFonts w:cstheme="minorHAnsi"/>
          <w:sz w:val="24"/>
          <w:szCs w:val="24"/>
        </w:rPr>
      </w:pPr>
      <w:r w:rsidRPr="00370315">
        <w:rPr>
          <w:rFonts w:cstheme="minorHAnsi"/>
          <w:sz w:val="24"/>
          <w:szCs w:val="24"/>
        </w:rPr>
        <w:t xml:space="preserve">(a) The outer envelope shall be addressed to – </w:t>
      </w:r>
    </w:p>
    <w:p w14:paraId="233AAD04" w14:textId="77777777" w:rsidR="00A9187C" w:rsidRPr="00370315" w:rsidRDefault="00A9187C" w:rsidP="00A9187C">
      <w:pPr>
        <w:widowControl w:val="0"/>
        <w:autoSpaceDE w:val="0"/>
        <w:autoSpaceDN w:val="0"/>
        <w:adjustRightInd w:val="0"/>
        <w:spacing w:after="0" w:line="240" w:lineRule="auto"/>
        <w:rPr>
          <w:rFonts w:cstheme="minorHAnsi"/>
          <w:sz w:val="24"/>
          <w:szCs w:val="24"/>
        </w:rPr>
      </w:pPr>
    </w:p>
    <w:p w14:paraId="1D0C36CA" w14:textId="40E40AFE" w:rsidR="00A9187C" w:rsidRPr="00370315" w:rsidRDefault="00DB5CC3" w:rsidP="00AB36B8">
      <w:pPr>
        <w:widowControl w:val="0"/>
        <w:autoSpaceDE w:val="0"/>
        <w:autoSpaceDN w:val="0"/>
        <w:adjustRightInd w:val="0"/>
        <w:spacing w:after="0" w:line="240" w:lineRule="auto"/>
        <w:ind w:left="630"/>
        <w:jc w:val="both"/>
        <w:rPr>
          <w:rFonts w:cstheme="minorHAnsi"/>
          <w:i/>
          <w:sz w:val="24"/>
          <w:szCs w:val="24"/>
        </w:rPr>
      </w:pPr>
      <w:r>
        <w:rPr>
          <w:rFonts w:cstheme="minorHAnsi"/>
          <w:sz w:val="24"/>
          <w:szCs w:val="24"/>
        </w:rPr>
        <w:t>HEAL Nepal, The Leprosy Mission Nepal</w:t>
      </w:r>
      <w:r w:rsidR="00A9187C" w:rsidRPr="00370315">
        <w:rPr>
          <w:rFonts w:cstheme="minorHAnsi"/>
          <w:sz w:val="24"/>
          <w:szCs w:val="24"/>
        </w:rPr>
        <w:t xml:space="preserve"> </w:t>
      </w:r>
      <w:r>
        <w:rPr>
          <w:rFonts w:cstheme="minorHAnsi"/>
          <w:sz w:val="24"/>
          <w:szCs w:val="24"/>
        </w:rPr>
        <w:t xml:space="preserve">(opposite to COSMOS College) </w:t>
      </w:r>
      <w:r w:rsidR="00A9187C" w:rsidRPr="00370315">
        <w:rPr>
          <w:rFonts w:cstheme="minorHAnsi"/>
          <w:sz w:val="24"/>
          <w:szCs w:val="24"/>
        </w:rPr>
        <w:t>and ma</w:t>
      </w:r>
      <w:r>
        <w:rPr>
          <w:rFonts w:cstheme="minorHAnsi"/>
          <w:sz w:val="24"/>
          <w:szCs w:val="24"/>
        </w:rPr>
        <w:t xml:space="preserve">rked with – RFP: </w:t>
      </w:r>
      <w:r w:rsidR="00D76A8C">
        <w:rPr>
          <w:rFonts w:cstheme="minorHAnsi"/>
          <w:i/>
          <w:sz w:val="24"/>
          <w:szCs w:val="24"/>
        </w:rPr>
        <w:t>Final</w:t>
      </w:r>
      <w:r w:rsidRPr="00DB5CC3">
        <w:rPr>
          <w:rFonts w:cstheme="minorHAnsi"/>
          <w:i/>
          <w:sz w:val="24"/>
          <w:szCs w:val="24"/>
        </w:rPr>
        <w:t xml:space="preserve"> Evaluation</w:t>
      </w:r>
      <w:r w:rsidR="00A9187C" w:rsidRPr="00370315">
        <w:rPr>
          <w:rFonts w:cstheme="minorHAnsi"/>
          <w:sz w:val="24"/>
          <w:szCs w:val="24"/>
        </w:rPr>
        <w:t xml:space="preserve"> (</w:t>
      </w:r>
      <w:r>
        <w:rPr>
          <w:rFonts w:cstheme="minorHAnsi"/>
          <w:sz w:val="24"/>
          <w:szCs w:val="24"/>
        </w:rPr>
        <w:t xml:space="preserve">HEAL Nepal: </w:t>
      </w:r>
      <w:r w:rsidRPr="00DB5CC3">
        <w:rPr>
          <w:rFonts w:cstheme="minorHAnsi"/>
          <w:i/>
          <w:sz w:val="24"/>
          <w:szCs w:val="24"/>
        </w:rPr>
        <w:t>Cutting-edge treatments and care to end suffering and disability caused by leprosy and lymphatic filariasis</w:t>
      </w:r>
      <w:r w:rsidR="00A9187C" w:rsidRPr="00370315">
        <w:rPr>
          <w:rFonts w:cstheme="minorHAnsi"/>
          <w:i/>
          <w:sz w:val="24"/>
          <w:szCs w:val="24"/>
        </w:rPr>
        <w:t>).</w:t>
      </w:r>
    </w:p>
    <w:p w14:paraId="789EB008" w14:textId="77777777" w:rsidR="00A9187C" w:rsidRPr="00370315" w:rsidRDefault="00A9187C" w:rsidP="00A9187C">
      <w:pPr>
        <w:widowControl w:val="0"/>
        <w:overflowPunct w:val="0"/>
        <w:autoSpaceDE w:val="0"/>
        <w:autoSpaceDN w:val="0"/>
        <w:adjustRightInd w:val="0"/>
        <w:spacing w:after="0" w:line="240" w:lineRule="auto"/>
        <w:ind w:left="2"/>
        <w:jc w:val="both"/>
        <w:rPr>
          <w:rFonts w:cstheme="minorHAnsi"/>
          <w:sz w:val="24"/>
          <w:szCs w:val="24"/>
        </w:rPr>
      </w:pPr>
    </w:p>
    <w:p w14:paraId="7AD41C23" w14:textId="77777777" w:rsidR="00A9187C" w:rsidRPr="00370315" w:rsidRDefault="00A9187C" w:rsidP="00AB36B8">
      <w:pPr>
        <w:widowControl w:val="0"/>
        <w:overflowPunct w:val="0"/>
        <w:autoSpaceDE w:val="0"/>
        <w:autoSpaceDN w:val="0"/>
        <w:adjustRightInd w:val="0"/>
        <w:spacing w:after="0" w:line="240" w:lineRule="auto"/>
        <w:ind w:left="630"/>
        <w:jc w:val="both"/>
        <w:rPr>
          <w:rFonts w:cstheme="minorHAnsi"/>
          <w:sz w:val="24"/>
          <w:szCs w:val="24"/>
        </w:rPr>
      </w:pPr>
      <w:r w:rsidRPr="00370315">
        <w:rPr>
          <w:rFonts w:cstheme="minorHAnsi"/>
          <w:sz w:val="24"/>
          <w:szCs w:val="24"/>
        </w:rPr>
        <w:t>(b) The 2 inner envelopes shall indicate the name and address of the Bidder and should be clearly marked with “Technical Proposal” and “Financial Proposal”. In summary, there will be one separate sealed envelope for the Technical Proposal and one separate sealed envelope for the Financial Proposal.</w:t>
      </w:r>
    </w:p>
    <w:p w14:paraId="36486706" w14:textId="77777777" w:rsidR="00A9187C" w:rsidRPr="00A9145F" w:rsidRDefault="00A9187C" w:rsidP="00A9187C">
      <w:pPr>
        <w:widowControl w:val="0"/>
        <w:overflowPunct w:val="0"/>
        <w:autoSpaceDE w:val="0"/>
        <w:autoSpaceDN w:val="0"/>
        <w:adjustRightInd w:val="0"/>
        <w:spacing w:after="0" w:line="240" w:lineRule="auto"/>
        <w:ind w:left="2"/>
        <w:jc w:val="both"/>
        <w:rPr>
          <w:rFonts w:ascii="Times New Roman" w:hAnsi="Times New Roman"/>
          <w:sz w:val="24"/>
          <w:szCs w:val="24"/>
        </w:rPr>
      </w:pPr>
    </w:p>
    <w:p w14:paraId="617EB1A2" w14:textId="77777777" w:rsidR="008F3E56" w:rsidRDefault="008F3E56" w:rsidP="00AB36B8">
      <w:pPr>
        <w:widowControl w:val="0"/>
        <w:overflowPunct w:val="0"/>
        <w:autoSpaceDE w:val="0"/>
        <w:autoSpaceDN w:val="0"/>
        <w:adjustRightInd w:val="0"/>
        <w:spacing w:after="0" w:line="240" w:lineRule="auto"/>
        <w:ind w:left="2" w:firstLine="628"/>
        <w:jc w:val="both"/>
        <w:rPr>
          <w:rFonts w:cstheme="minorHAnsi"/>
          <w:b/>
          <w:sz w:val="24"/>
          <w:szCs w:val="24"/>
        </w:rPr>
      </w:pPr>
    </w:p>
    <w:p w14:paraId="54718B5C" w14:textId="77777777" w:rsidR="008F3E56" w:rsidRDefault="008F3E56" w:rsidP="00AB36B8">
      <w:pPr>
        <w:widowControl w:val="0"/>
        <w:overflowPunct w:val="0"/>
        <w:autoSpaceDE w:val="0"/>
        <w:autoSpaceDN w:val="0"/>
        <w:adjustRightInd w:val="0"/>
        <w:spacing w:after="0" w:line="240" w:lineRule="auto"/>
        <w:ind w:left="2" w:firstLine="628"/>
        <w:jc w:val="both"/>
        <w:rPr>
          <w:rFonts w:cstheme="minorHAnsi"/>
          <w:b/>
          <w:sz w:val="24"/>
          <w:szCs w:val="24"/>
        </w:rPr>
      </w:pPr>
    </w:p>
    <w:p w14:paraId="12A511D9" w14:textId="77777777" w:rsidR="00A9187C" w:rsidRPr="00370315" w:rsidRDefault="00A9187C" w:rsidP="00AB36B8">
      <w:pPr>
        <w:widowControl w:val="0"/>
        <w:overflowPunct w:val="0"/>
        <w:autoSpaceDE w:val="0"/>
        <w:autoSpaceDN w:val="0"/>
        <w:adjustRightInd w:val="0"/>
        <w:spacing w:after="0" w:line="240" w:lineRule="auto"/>
        <w:ind w:left="2" w:firstLine="628"/>
        <w:jc w:val="both"/>
        <w:rPr>
          <w:rFonts w:cstheme="minorHAnsi"/>
          <w:b/>
          <w:sz w:val="24"/>
          <w:szCs w:val="24"/>
        </w:rPr>
      </w:pPr>
      <w:r w:rsidRPr="00370315">
        <w:rPr>
          <w:rFonts w:cstheme="minorHAnsi"/>
          <w:b/>
          <w:sz w:val="24"/>
          <w:szCs w:val="24"/>
        </w:rPr>
        <w:t>Financial proposal included:</w:t>
      </w:r>
    </w:p>
    <w:p w14:paraId="61AA5BF1" w14:textId="77777777" w:rsidR="00A9187C" w:rsidRPr="00370315" w:rsidRDefault="00A9187C" w:rsidP="00A9187C">
      <w:pPr>
        <w:widowControl w:val="0"/>
        <w:overflowPunct w:val="0"/>
        <w:autoSpaceDE w:val="0"/>
        <w:autoSpaceDN w:val="0"/>
        <w:adjustRightInd w:val="0"/>
        <w:spacing w:after="0" w:line="240" w:lineRule="auto"/>
        <w:ind w:left="2"/>
        <w:jc w:val="both"/>
        <w:rPr>
          <w:rFonts w:cstheme="minorHAnsi"/>
          <w:b/>
          <w:sz w:val="24"/>
          <w:szCs w:val="24"/>
        </w:rPr>
      </w:pPr>
    </w:p>
    <w:tbl>
      <w:tblPr>
        <w:tblStyle w:val="TableGrid"/>
        <w:tblW w:w="0" w:type="auto"/>
        <w:tblInd w:w="407" w:type="dxa"/>
        <w:tblLook w:val="04A0" w:firstRow="1" w:lastRow="0" w:firstColumn="1" w:lastColumn="0" w:noHBand="0" w:noVBand="1"/>
      </w:tblPr>
      <w:tblGrid>
        <w:gridCol w:w="2362"/>
        <w:gridCol w:w="1170"/>
        <w:gridCol w:w="1170"/>
        <w:gridCol w:w="1639"/>
        <w:gridCol w:w="2458"/>
      </w:tblGrid>
      <w:tr w:rsidR="00A56BEF" w:rsidRPr="00370315" w14:paraId="7693426D" w14:textId="77777777" w:rsidTr="00A56BEF">
        <w:trPr>
          <w:trHeight w:val="488"/>
        </w:trPr>
        <w:tc>
          <w:tcPr>
            <w:tcW w:w="2362" w:type="dxa"/>
          </w:tcPr>
          <w:p w14:paraId="5F960989" w14:textId="77777777" w:rsidR="00A56BEF" w:rsidRPr="00370315" w:rsidRDefault="00A56BEF"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Particular</w:t>
            </w:r>
          </w:p>
        </w:tc>
        <w:tc>
          <w:tcPr>
            <w:tcW w:w="1170" w:type="dxa"/>
          </w:tcPr>
          <w:p w14:paraId="19F8B692" w14:textId="77777777" w:rsidR="00A56BEF" w:rsidRPr="00370315" w:rsidRDefault="00A56BEF"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Rate</w:t>
            </w:r>
          </w:p>
        </w:tc>
        <w:tc>
          <w:tcPr>
            <w:tcW w:w="1170" w:type="dxa"/>
          </w:tcPr>
          <w:p w14:paraId="7580C4CB" w14:textId="77777777" w:rsidR="00A56BEF" w:rsidRPr="00370315" w:rsidRDefault="00A56BEF"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Unit</w:t>
            </w:r>
          </w:p>
        </w:tc>
        <w:tc>
          <w:tcPr>
            <w:tcW w:w="1639" w:type="dxa"/>
          </w:tcPr>
          <w:p w14:paraId="680AA411" w14:textId="77777777" w:rsidR="00A56BEF" w:rsidRPr="00370315" w:rsidRDefault="00A56BEF"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Total amount</w:t>
            </w:r>
          </w:p>
        </w:tc>
        <w:tc>
          <w:tcPr>
            <w:tcW w:w="2458" w:type="dxa"/>
          </w:tcPr>
          <w:p w14:paraId="7B4517FC" w14:textId="77777777" w:rsidR="00A56BEF" w:rsidRPr="00370315" w:rsidRDefault="00A56BEF"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 xml:space="preserve">Consultant need to propose </w:t>
            </w:r>
          </w:p>
        </w:tc>
      </w:tr>
      <w:tr w:rsidR="00A56BEF" w:rsidRPr="00370315" w14:paraId="26C62674" w14:textId="77777777" w:rsidTr="00A56BEF">
        <w:trPr>
          <w:trHeight w:val="238"/>
        </w:trPr>
        <w:tc>
          <w:tcPr>
            <w:tcW w:w="2362" w:type="dxa"/>
          </w:tcPr>
          <w:p w14:paraId="0A684E88" w14:textId="77777777" w:rsidR="00A56BEF" w:rsidRPr="00370315" w:rsidRDefault="00A56BEF"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Consultant fee</w:t>
            </w:r>
          </w:p>
        </w:tc>
        <w:tc>
          <w:tcPr>
            <w:tcW w:w="1170" w:type="dxa"/>
          </w:tcPr>
          <w:p w14:paraId="5E995F7E" w14:textId="77777777" w:rsidR="00A56BEF" w:rsidRPr="00370315" w:rsidRDefault="00A56BEF" w:rsidP="0080515B">
            <w:pPr>
              <w:widowControl w:val="0"/>
              <w:overflowPunct w:val="0"/>
              <w:autoSpaceDE w:val="0"/>
              <w:autoSpaceDN w:val="0"/>
              <w:adjustRightInd w:val="0"/>
              <w:jc w:val="both"/>
              <w:rPr>
                <w:rFonts w:cstheme="minorHAnsi"/>
                <w:sz w:val="24"/>
                <w:szCs w:val="24"/>
              </w:rPr>
            </w:pPr>
          </w:p>
        </w:tc>
        <w:tc>
          <w:tcPr>
            <w:tcW w:w="1170" w:type="dxa"/>
          </w:tcPr>
          <w:p w14:paraId="3CF1456E" w14:textId="77777777" w:rsidR="00A56BEF" w:rsidRPr="00370315" w:rsidRDefault="00A56BEF" w:rsidP="0080515B">
            <w:pPr>
              <w:widowControl w:val="0"/>
              <w:overflowPunct w:val="0"/>
              <w:autoSpaceDE w:val="0"/>
              <w:autoSpaceDN w:val="0"/>
              <w:adjustRightInd w:val="0"/>
              <w:jc w:val="both"/>
              <w:rPr>
                <w:rFonts w:cstheme="minorHAnsi"/>
                <w:sz w:val="24"/>
                <w:szCs w:val="24"/>
              </w:rPr>
            </w:pPr>
          </w:p>
        </w:tc>
        <w:tc>
          <w:tcPr>
            <w:tcW w:w="1639" w:type="dxa"/>
          </w:tcPr>
          <w:p w14:paraId="0F0172F1" w14:textId="77777777" w:rsidR="00A56BEF" w:rsidRPr="00370315" w:rsidRDefault="00A56BEF" w:rsidP="0080515B">
            <w:pPr>
              <w:widowControl w:val="0"/>
              <w:overflowPunct w:val="0"/>
              <w:autoSpaceDE w:val="0"/>
              <w:autoSpaceDN w:val="0"/>
              <w:adjustRightInd w:val="0"/>
              <w:jc w:val="both"/>
              <w:rPr>
                <w:rFonts w:cstheme="minorHAnsi"/>
                <w:sz w:val="24"/>
                <w:szCs w:val="24"/>
              </w:rPr>
            </w:pPr>
          </w:p>
        </w:tc>
        <w:tc>
          <w:tcPr>
            <w:tcW w:w="2458" w:type="dxa"/>
          </w:tcPr>
          <w:p w14:paraId="45A34332" w14:textId="77777777" w:rsidR="00A56BEF" w:rsidRPr="00370315" w:rsidRDefault="00A56BEF"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Yes</w:t>
            </w:r>
          </w:p>
        </w:tc>
      </w:tr>
      <w:tr w:rsidR="00A56BEF" w:rsidRPr="00370315" w14:paraId="188E32B3" w14:textId="77777777" w:rsidTr="00A56BEF">
        <w:trPr>
          <w:trHeight w:val="488"/>
        </w:trPr>
        <w:tc>
          <w:tcPr>
            <w:tcW w:w="2362" w:type="dxa"/>
          </w:tcPr>
          <w:p w14:paraId="1ABE00D7" w14:textId="77777777" w:rsidR="00A56BEF" w:rsidRPr="00370315" w:rsidRDefault="00A56BEF"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Enumerator remuneration</w:t>
            </w:r>
          </w:p>
        </w:tc>
        <w:tc>
          <w:tcPr>
            <w:tcW w:w="1170" w:type="dxa"/>
          </w:tcPr>
          <w:p w14:paraId="063303A3" w14:textId="77777777" w:rsidR="00A56BEF" w:rsidRPr="00370315" w:rsidRDefault="00A56BEF" w:rsidP="0080515B">
            <w:pPr>
              <w:widowControl w:val="0"/>
              <w:overflowPunct w:val="0"/>
              <w:autoSpaceDE w:val="0"/>
              <w:autoSpaceDN w:val="0"/>
              <w:adjustRightInd w:val="0"/>
              <w:jc w:val="both"/>
              <w:rPr>
                <w:rFonts w:cstheme="minorHAnsi"/>
                <w:sz w:val="24"/>
                <w:szCs w:val="24"/>
              </w:rPr>
            </w:pPr>
          </w:p>
        </w:tc>
        <w:tc>
          <w:tcPr>
            <w:tcW w:w="1170" w:type="dxa"/>
          </w:tcPr>
          <w:p w14:paraId="6E1F3B49" w14:textId="77777777" w:rsidR="00A56BEF" w:rsidRPr="00370315" w:rsidRDefault="00A56BEF" w:rsidP="0080515B">
            <w:pPr>
              <w:widowControl w:val="0"/>
              <w:overflowPunct w:val="0"/>
              <w:autoSpaceDE w:val="0"/>
              <w:autoSpaceDN w:val="0"/>
              <w:adjustRightInd w:val="0"/>
              <w:jc w:val="both"/>
              <w:rPr>
                <w:rFonts w:cstheme="minorHAnsi"/>
                <w:sz w:val="24"/>
                <w:szCs w:val="24"/>
              </w:rPr>
            </w:pPr>
          </w:p>
        </w:tc>
        <w:tc>
          <w:tcPr>
            <w:tcW w:w="1639" w:type="dxa"/>
          </w:tcPr>
          <w:p w14:paraId="3F324CC4" w14:textId="77777777" w:rsidR="00A56BEF" w:rsidRPr="00370315" w:rsidRDefault="00A56BEF" w:rsidP="0080515B">
            <w:pPr>
              <w:widowControl w:val="0"/>
              <w:overflowPunct w:val="0"/>
              <w:autoSpaceDE w:val="0"/>
              <w:autoSpaceDN w:val="0"/>
              <w:adjustRightInd w:val="0"/>
              <w:jc w:val="both"/>
              <w:rPr>
                <w:rFonts w:cstheme="minorHAnsi"/>
                <w:sz w:val="24"/>
                <w:szCs w:val="24"/>
              </w:rPr>
            </w:pPr>
          </w:p>
        </w:tc>
        <w:tc>
          <w:tcPr>
            <w:tcW w:w="2458" w:type="dxa"/>
          </w:tcPr>
          <w:p w14:paraId="07B7CEC0" w14:textId="77777777" w:rsidR="00A56BEF" w:rsidRPr="00370315" w:rsidRDefault="00A56BEF"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 xml:space="preserve">Yes </w:t>
            </w:r>
          </w:p>
        </w:tc>
      </w:tr>
      <w:tr w:rsidR="00A56BEF" w:rsidRPr="00370315" w14:paraId="37F9CB1D" w14:textId="77777777" w:rsidTr="00A56BEF">
        <w:trPr>
          <w:trHeight w:val="727"/>
        </w:trPr>
        <w:tc>
          <w:tcPr>
            <w:tcW w:w="2362" w:type="dxa"/>
          </w:tcPr>
          <w:p w14:paraId="223BABC9" w14:textId="77777777" w:rsidR="00A56BEF" w:rsidRPr="00370315" w:rsidRDefault="00A56BEF"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Remuneration for data entry and transcribe</w:t>
            </w:r>
          </w:p>
        </w:tc>
        <w:tc>
          <w:tcPr>
            <w:tcW w:w="1170" w:type="dxa"/>
          </w:tcPr>
          <w:p w14:paraId="6639FEAE" w14:textId="77777777" w:rsidR="00A56BEF" w:rsidRPr="00370315" w:rsidRDefault="00A56BEF" w:rsidP="0080515B">
            <w:pPr>
              <w:widowControl w:val="0"/>
              <w:overflowPunct w:val="0"/>
              <w:autoSpaceDE w:val="0"/>
              <w:autoSpaceDN w:val="0"/>
              <w:adjustRightInd w:val="0"/>
              <w:jc w:val="both"/>
              <w:rPr>
                <w:rFonts w:cstheme="minorHAnsi"/>
                <w:sz w:val="24"/>
                <w:szCs w:val="24"/>
              </w:rPr>
            </w:pPr>
          </w:p>
        </w:tc>
        <w:tc>
          <w:tcPr>
            <w:tcW w:w="1170" w:type="dxa"/>
          </w:tcPr>
          <w:p w14:paraId="59EC500C" w14:textId="77777777" w:rsidR="00A56BEF" w:rsidRPr="00370315" w:rsidRDefault="00A56BEF" w:rsidP="0080515B">
            <w:pPr>
              <w:widowControl w:val="0"/>
              <w:overflowPunct w:val="0"/>
              <w:autoSpaceDE w:val="0"/>
              <w:autoSpaceDN w:val="0"/>
              <w:adjustRightInd w:val="0"/>
              <w:jc w:val="both"/>
              <w:rPr>
                <w:rFonts w:cstheme="minorHAnsi"/>
                <w:sz w:val="24"/>
                <w:szCs w:val="24"/>
              </w:rPr>
            </w:pPr>
          </w:p>
        </w:tc>
        <w:tc>
          <w:tcPr>
            <w:tcW w:w="1639" w:type="dxa"/>
          </w:tcPr>
          <w:p w14:paraId="59C7B958" w14:textId="77777777" w:rsidR="00A56BEF" w:rsidRPr="00370315" w:rsidRDefault="00A56BEF" w:rsidP="0080515B">
            <w:pPr>
              <w:widowControl w:val="0"/>
              <w:overflowPunct w:val="0"/>
              <w:autoSpaceDE w:val="0"/>
              <w:autoSpaceDN w:val="0"/>
              <w:adjustRightInd w:val="0"/>
              <w:jc w:val="both"/>
              <w:rPr>
                <w:rFonts w:cstheme="minorHAnsi"/>
                <w:sz w:val="24"/>
                <w:szCs w:val="24"/>
              </w:rPr>
            </w:pPr>
          </w:p>
        </w:tc>
        <w:tc>
          <w:tcPr>
            <w:tcW w:w="2458" w:type="dxa"/>
          </w:tcPr>
          <w:p w14:paraId="5E1E4EC4" w14:textId="77777777" w:rsidR="00A56BEF" w:rsidRPr="00370315" w:rsidRDefault="00A56BEF" w:rsidP="0080515B">
            <w:pPr>
              <w:widowControl w:val="0"/>
              <w:overflowPunct w:val="0"/>
              <w:autoSpaceDE w:val="0"/>
              <w:autoSpaceDN w:val="0"/>
              <w:adjustRightInd w:val="0"/>
              <w:jc w:val="both"/>
              <w:rPr>
                <w:rFonts w:cstheme="minorHAnsi"/>
                <w:sz w:val="24"/>
                <w:szCs w:val="24"/>
              </w:rPr>
            </w:pPr>
            <w:r>
              <w:rPr>
                <w:rFonts w:cstheme="minorHAnsi"/>
                <w:sz w:val="24"/>
                <w:szCs w:val="24"/>
              </w:rPr>
              <w:t>Yes</w:t>
            </w:r>
          </w:p>
        </w:tc>
      </w:tr>
      <w:tr w:rsidR="00A56BEF" w:rsidRPr="00370315" w14:paraId="5336E8E2" w14:textId="77777777" w:rsidTr="00A56BEF">
        <w:trPr>
          <w:trHeight w:val="488"/>
        </w:trPr>
        <w:tc>
          <w:tcPr>
            <w:tcW w:w="2362" w:type="dxa"/>
          </w:tcPr>
          <w:p w14:paraId="04F1E8D6" w14:textId="77777777" w:rsidR="00A56BEF" w:rsidRPr="00370315" w:rsidRDefault="00A56BEF"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Enumerator travel cost</w:t>
            </w:r>
          </w:p>
        </w:tc>
        <w:tc>
          <w:tcPr>
            <w:tcW w:w="1170" w:type="dxa"/>
          </w:tcPr>
          <w:p w14:paraId="4F7E104A" w14:textId="77777777" w:rsidR="00A56BEF" w:rsidRPr="00370315" w:rsidRDefault="00A56BEF" w:rsidP="0080515B">
            <w:pPr>
              <w:widowControl w:val="0"/>
              <w:overflowPunct w:val="0"/>
              <w:autoSpaceDE w:val="0"/>
              <w:autoSpaceDN w:val="0"/>
              <w:adjustRightInd w:val="0"/>
              <w:jc w:val="both"/>
              <w:rPr>
                <w:rFonts w:cstheme="minorHAnsi"/>
                <w:sz w:val="24"/>
                <w:szCs w:val="24"/>
              </w:rPr>
            </w:pPr>
          </w:p>
        </w:tc>
        <w:tc>
          <w:tcPr>
            <w:tcW w:w="1170" w:type="dxa"/>
          </w:tcPr>
          <w:p w14:paraId="3243C9B7" w14:textId="77777777" w:rsidR="00A56BEF" w:rsidRPr="00370315" w:rsidRDefault="00A56BEF" w:rsidP="0080515B">
            <w:pPr>
              <w:widowControl w:val="0"/>
              <w:overflowPunct w:val="0"/>
              <w:autoSpaceDE w:val="0"/>
              <w:autoSpaceDN w:val="0"/>
              <w:adjustRightInd w:val="0"/>
              <w:jc w:val="both"/>
              <w:rPr>
                <w:rFonts w:cstheme="minorHAnsi"/>
                <w:sz w:val="24"/>
                <w:szCs w:val="24"/>
              </w:rPr>
            </w:pPr>
          </w:p>
        </w:tc>
        <w:tc>
          <w:tcPr>
            <w:tcW w:w="1639" w:type="dxa"/>
          </w:tcPr>
          <w:p w14:paraId="6D9E3B5B" w14:textId="77777777" w:rsidR="00A56BEF" w:rsidRPr="00370315" w:rsidRDefault="00A56BEF" w:rsidP="0080515B">
            <w:pPr>
              <w:widowControl w:val="0"/>
              <w:overflowPunct w:val="0"/>
              <w:autoSpaceDE w:val="0"/>
              <w:autoSpaceDN w:val="0"/>
              <w:adjustRightInd w:val="0"/>
              <w:jc w:val="both"/>
              <w:rPr>
                <w:rFonts w:cstheme="minorHAnsi"/>
                <w:sz w:val="24"/>
                <w:szCs w:val="24"/>
              </w:rPr>
            </w:pPr>
          </w:p>
        </w:tc>
        <w:tc>
          <w:tcPr>
            <w:tcW w:w="2458" w:type="dxa"/>
          </w:tcPr>
          <w:p w14:paraId="6A581601" w14:textId="4B14621B" w:rsidR="00A56BEF" w:rsidRPr="00370315" w:rsidRDefault="00A56BEF" w:rsidP="0080515B">
            <w:pPr>
              <w:widowControl w:val="0"/>
              <w:overflowPunct w:val="0"/>
              <w:autoSpaceDE w:val="0"/>
              <w:autoSpaceDN w:val="0"/>
              <w:adjustRightInd w:val="0"/>
              <w:jc w:val="both"/>
              <w:rPr>
                <w:rFonts w:cstheme="minorHAnsi"/>
                <w:sz w:val="24"/>
                <w:szCs w:val="24"/>
              </w:rPr>
            </w:pPr>
            <w:r>
              <w:rPr>
                <w:rFonts w:cstheme="minorHAnsi"/>
                <w:sz w:val="24"/>
                <w:szCs w:val="24"/>
              </w:rPr>
              <w:t>Yes</w:t>
            </w:r>
          </w:p>
        </w:tc>
      </w:tr>
      <w:tr w:rsidR="00A56BEF" w:rsidRPr="00370315" w14:paraId="72A48BB2" w14:textId="77777777" w:rsidTr="00A56BEF">
        <w:trPr>
          <w:trHeight w:val="727"/>
        </w:trPr>
        <w:tc>
          <w:tcPr>
            <w:tcW w:w="2362" w:type="dxa"/>
          </w:tcPr>
          <w:p w14:paraId="7C9102EF" w14:textId="77777777" w:rsidR="00A56BEF" w:rsidRPr="00370315" w:rsidRDefault="00A56BEF"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Enumerator accommodation and per diem</w:t>
            </w:r>
          </w:p>
        </w:tc>
        <w:tc>
          <w:tcPr>
            <w:tcW w:w="1170" w:type="dxa"/>
          </w:tcPr>
          <w:p w14:paraId="622A8D0C" w14:textId="77777777" w:rsidR="00A56BEF" w:rsidRPr="00370315" w:rsidRDefault="00A56BEF" w:rsidP="0080515B">
            <w:pPr>
              <w:widowControl w:val="0"/>
              <w:overflowPunct w:val="0"/>
              <w:autoSpaceDE w:val="0"/>
              <w:autoSpaceDN w:val="0"/>
              <w:adjustRightInd w:val="0"/>
              <w:jc w:val="both"/>
              <w:rPr>
                <w:rFonts w:cstheme="minorHAnsi"/>
                <w:sz w:val="24"/>
                <w:szCs w:val="24"/>
              </w:rPr>
            </w:pPr>
          </w:p>
        </w:tc>
        <w:tc>
          <w:tcPr>
            <w:tcW w:w="1170" w:type="dxa"/>
          </w:tcPr>
          <w:p w14:paraId="1571F9E0" w14:textId="77777777" w:rsidR="00A56BEF" w:rsidRPr="00370315" w:rsidRDefault="00A56BEF" w:rsidP="0080515B">
            <w:pPr>
              <w:widowControl w:val="0"/>
              <w:overflowPunct w:val="0"/>
              <w:autoSpaceDE w:val="0"/>
              <w:autoSpaceDN w:val="0"/>
              <w:adjustRightInd w:val="0"/>
              <w:jc w:val="both"/>
              <w:rPr>
                <w:rFonts w:cstheme="minorHAnsi"/>
                <w:sz w:val="24"/>
                <w:szCs w:val="24"/>
              </w:rPr>
            </w:pPr>
          </w:p>
        </w:tc>
        <w:tc>
          <w:tcPr>
            <w:tcW w:w="1639" w:type="dxa"/>
          </w:tcPr>
          <w:p w14:paraId="508BCB29" w14:textId="77777777" w:rsidR="00A56BEF" w:rsidRPr="00370315" w:rsidRDefault="00A56BEF" w:rsidP="0080515B">
            <w:pPr>
              <w:widowControl w:val="0"/>
              <w:overflowPunct w:val="0"/>
              <w:autoSpaceDE w:val="0"/>
              <w:autoSpaceDN w:val="0"/>
              <w:adjustRightInd w:val="0"/>
              <w:jc w:val="both"/>
              <w:rPr>
                <w:rFonts w:cstheme="minorHAnsi"/>
                <w:sz w:val="24"/>
                <w:szCs w:val="24"/>
              </w:rPr>
            </w:pPr>
          </w:p>
        </w:tc>
        <w:tc>
          <w:tcPr>
            <w:tcW w:w="2458" w:type="dxa"/>
          </w:tcPr>
          <w:p w14:paraId="1DFDB3FF" w14:textId="68047D66" w:rsidR="00A56BEF" w:rsidRPr="00370315" w:rsidRDefault="00A56BEF" w:rsidP="0080515B">
            <w:pPr>
              <w:widowControl w:val="0"/>
              <w:overflowPunct w:val="0"/>
              <w:autoSpaceDE w:val="0"/>
              <w:autoSpaceDN w:val="0"/>
              <w:adjustRightInd w:val="0"/>
              <w:jc w:val="both"/>
              <w:rPr>
                <w:rFonts w:cstheme="minorHAnsi"/>
                <w:sz w:val="24"/>
                <w:szCs w:val="24"/>
              </w:rPr>
            </w:pPr>
            <w:r>
              <w:rPr>
                <w:rFonts w:cstheme="minorHAnsi"/>
                <w:sz w:val="24"/>
                <w:szCs w:val="24"/>
              </w:rPr>
              <w:t>Yes</w:t>
            </w:r>
          </w:p>
        </w:tc>
      </w:tr>
      <w:tr w:rsidR="00A56BEF" w:rsidRPr="00370315" w14:paraId="26EE607D" w14:textId="77777777" w:rsidTr="00A56BEF">
        <w:trPr>
          <w:trHeight w:val="727"/>
        </w:trPr>
        <w:tc>
          <w:tcPr>
            <w:tcW w:w="2362" w:type="dxa"/>
          </w:tcPr>
          <w:p w14:paraId="2D9015EA" w14:textId="77777777" w:rsidR="00A56BEF" w:rsidRPr="00370315" w:rsidRDefault="00A56BEF" w:rsidP="008F3E56">
            <w:pPr>
              <w:widowControl w:val="0"/>
              <w:overflowPunct w:val="0"/>
              <w:autoSpaceDE w:val="0"/>
              <w:autoSpaceDN w:val="0"/>
              <w:adjustRightInd w:val="0"/>
              <w:jc w:val="both"/>
              <w:rPr>
                <w:rFonts w:cstheme="minorHAnsi"/>
                <w:sz w:val="24"/>
                <w:szCs w:val="24"/>
              </w:rPr>
            </w:pPr>
            <w:r w:rsidRPr="00370315">
              <w:rPr>
                <w:rFonts w:cstheme="minorHAnsi"/>
                <w:sz w:val="24"/>
                <w:szCs w:val="24"/>
              </w:rPr>
              <w:t>Consultant accommodation and per diem</w:t>
            </w:r>
          </w:p>
        </w:tc>
        <w:tc>
          <w:tcPr>
            <w:tcW w:w="1170" w:type="dxa"/>
          </w:tcPr>
          <w:p w14:paraId="0BA57B5E" w14:textId="77777777" w:rsidR="00A56BEF" w:rsidRPr="00370315" w:rsidRDefault="00A56BEF" w:rsidP="008F3E56">
            <w:pPr>
              <w:widowControl w:val="0"/>
              <w:overflowPunct w:val="0"/>
              <w:autoSpaceDE w:val="0"/>
              <w:autoSpaceDN w:val="0"/>
              <w:adjustRightInd w:val="0"/>
              <w:jc w:val="both"/>
              <w:rPr>
                <w:rFonts w:cstheme="minorHAnsi"/>
                <w:sz w:val="24"/>
                <w:szCs w:val="24"/>
              </w:rPr>
            </w:pPr>
          </w:p>
        </w:tc>
        <w:tc>
          <w:tcPr>
            <w:tcW w:w="1170" w:type="dxa"/>
          </w:tcPr>
          <w:p w14:paraId="667A71F4" w14:textId="77777777" w:rsidR="00A56BEF" w:rsidRPr="00370315" w:rsidRDefault="00A56BEF" w:rsidP="008F3E56">
            <w:pPr>
              <w:widowControl w:val="0"/>
              <w:overflowPunct w:val="0"/>
              <w:autoSpaceDE w:val="0"/>
              <w:autoSpaceDN w:val="0"/>
              <w:adjustRightInd w:val="0"/>
              <w:jc w:val="both"/>
              <w:rPr>
                <w:rFonts w:cstheme="minorHAnsi"/>
                <w:sz w:val="24"/>
                <w:szCs w:val="24"/>
              </w:rPr>
            </w:pPr>
          </w:p>
        </w:tc>
        <w:tc>
          <w:tcPr>
            <w:tcW w:w="1639" w:type="dxa"/>
          </w:tcPr>
          <w:p w14:paraId="02728F50" w14:textId="77777777" w:rsidR="00A56BEF" w:rsidRPr="00370315" w:rsidRDefault="00A56BEF" w:rsidP="008F3E56">
            <w:pPr>
              <w:widowControl w:val="0"/>
              <w:overflowPunct w:val="0"/>
              <w:autoSpaceDE w:val="0"/>
              <w:autoSpaceDN w:val="0"/>
              <w:adjustRightInd w:val="0"/>
              <w:jc w:val="both"/>
              <w:rPr>
                <w:rFonts w:cstheme="minorHAnsi"/>
                <w:sz w:val="24"/>
                <w:szCs w:val="24"/>
              </w:rPr>
            </w:pPr>
          </w:p>
        </w:tc>
        <w:tc>
          <w:tcPr>
            <w:tcW w:w="2458" w:type="dxa"/>
          </w:tcPr>
          <w:p w14:paraId="7FF0923A" w14:textId="0F4B98DC" w:rsidR="00A56BEF" w:rsidRPr="00370315" w:rsidRDefault="00A56BEF" w:rsidP="008F3E56">
            <w:pPr>
              <w:widowControl w:val="0"/>
              <w:overflowPunct w:val="0"/>
              <w:autoSpaceDE w:val="0"/>
              <w:autoSpaceDN w:val="0"/>
              <w:adjustRightInd w:val="0"/>
              <w:jc w:val="both"/>
              <w:rPr>
                <w:rFonts w:cstheme="minorHAnsi"/>
                <w:sz w:val="24"/>
                <w:szCs w:val="24"/>
              </w:rPr>
            </w:pPr>
            <w:r>
              <w:rPr>
                <w:rFonts w:cstheme="minorHAnsi"/>
                <w:sz w:val="24"/>
                <w:szCs w:val="24"/>
              </w:rPr>
              <w:t>Yes</w:t>
            </w:r>
          </w:p>
        </w:tc>
      </w:tr>
      <w:tr w:rsidR="00A56BEF" w:rsidRPr="00370315" w14:paraId="189D0823" w14:textId="77777777" w:rsidTr="00A56BEF">
        <w:trPr>
          <w:trHeight w:val="488"/>
        </w:trPr>
        <w:tc>
          <w:tcPr>
            <w:tcW w:w="2362" w:type="dxa"/>
          </w:tcPr>
          <w:p w14:paraId="21F856C1" w14:textId="77777777" w:rsidR="00A56BEF" w:rsidRPr="00370315" w:rsidRDefault="00A56BEF" w:rsidP="008F3E56">
            <w:pPr>
              <w:widowControl w:val="0"/>
              <w:overflowPunct w:val="0"/>
              <w:autoSpaceDE w:val="0"/>
              <w:autoSpaceDN w:val="0"/>
              <w:adjustRightInd w:val="0"/>
              <w:jc w:val="both"/>
              <w:rPr>
                <w:rFonts w:cstheme="minorHAnsi"/>
                <w:sz w:val="24"/>
                <w:szCs w:val="24"/>
              </w:rPr>
            </w:pPr>
            <w:r w:rsidRPr="00370315">
              <w:rPr>
                <w:rFonts w:cstheme="minorHAnsi"/>
                <w:sz w:val="24"/>
                <w:szCs w:val="24"/>
              </w:rPr>
              <w:t>Travel cost for consultants</w:t>
            </w:r>
          </w:p>
        </w:tc>
        <w:tc>
          <w:tcPr>
            <w:tcW w:w="1170" w:type="dxa"/>
          </w:tcPr>
          <w:p w14:paraId="4F24FE8F" w14:textId="77777777" w:rsidR="00A56BEF" w:rsidRPr="00370315" w:rsidRDefault="00A56BEF" w:rsidP="008F3E56">
            <w:pPr>
              <w:widowControl w:val="0"/>
              <w:overflowPunct w:val="0"/>
              <w:autoSpaceDE w:val="0"/>
              <w:autoSpaceDN w:val="0"/>
              <w:adjustRightInd w:val="0"/>
              <w:jc w:val="both"/>
              <w:rPr>
                <w:rFonts w:cstheme="minorHAnsi"/>
                <w:sz w:val="24"/>
                <w:szCs w:val="24"/>
              </w:rPr>
            </w:pPr>
          </w:p>
        </w:tc>
        <w:tc>
          <w:tcPr>
            <w:tcW w:w="1170" w:type="dxa"/>
          </w:tcPr>
          <w:p w14:paraId="5946829F" w14:textId="77777777" w:rsidR="00A56BEF" w:rsidRPr="00370315" w:rsidRDefault="00A56BEF" w:rsidP="008F3E56">
            <w:pPr>
              <w:widowControl w:val="0"/>
              <w:overflowPunct w:val="0"/>
              <w:autoSpaceDE w:val="0"/>
              <w:autoSpaceDN w:val="0"/>
              <w:adjustRightInd w:val="0"/>
              <w:jc w:val="both"/>
              <w:rPr>
                <w:rFonts w:cstheme="minorHAnsi"/>
                <w:sz w:val="24"/>
                <w:szCs w:val="24"/>
              </w:rPr>
            </w:pPr>
          </w:p>
        </w:tc>
        <w:tc>
          <w:tcPr>
            <w:tcW w:w="1639" w:type="dxa"/>
          </w:tcPr>
          <w:p w14:paraId="010E0354" w14:textId="77777777" w:rsidR="00A56BEF" w:rsidRPr="00370315" w:rsidRDefault="00A56BEF" w:rsidP="008F3E56">
            <w:pPr>
              <w:widowControl w:val="0"/>
              <w:overflowPunct w:val="0"/>
              <w:autoSpaceDE w:val="0"/>
              <w:autoSpaceDN w:val="0"/>
              <w:adjustRightInd w:val="0"/>
              <w:jc w:val="both"/>
              <w:rPr>
                <w:rFonts w:cstheme="minorHAnsi"/>
                <w:sz w:val="24"/>
                <w:szCs w:val="24"/>
              </w:rPr>
            </w:pPr>
          </w:p>
        </w:tc>
        <w:tc>
          <w:tcPr>
            <w:tcW w:w="2458" w:type="dxa"/>
          </w:tcPr>
          <w:p w14:paraId="11A260C5" w14:textId="6233EB7D" w:rsidR="00A56BEF" w:rsidRPr="00370315" w:rsidRDefault="00A56BEF" w:rsidP="008F3E56">
            <w:pPr>
              <w:widowControl w:val="0"/>
              <w:overflowPunct w:val="0"/>
              <w:autoSpaceDE w:val="0"/>
              <w:autoSpaceDN w:val="0"/>
              <w:adjustRightInd w:val="0"/>
              <w:jc w:val="both"/>
              <w:rPr>
                <w:rFonts w:cstheme="minorHAnsi"/>
                <w:sz w:val="24"/>
                <w:szCs w:val="24"/>
              </w:rPr>
            </w:pPr>
            <w:r>
              <w:rPr>
                <w:rFonts w:cstheme="minorHAnsi"/>
                <w:sz w:val="24"/>
                <w:szCs w:val="24"/>
              </w:rPr>
              <w:t>Yes</w:t>
            </w:r>
          </w:p>
        </w:tc>
      </w:tr>
      <w:tr w:rsidR="00A56BEF" w:rsidRPr="00370315" w14:paraId="7E6ADF48" w14:textId="77777777" w:rsidTr="00A56BEF">
        <w:trPr>
          <w:trHeight w:val="727"/>
        </w:trPr>
        <w:tc>
          <w:tcPr>
            <w:tcW w:w="2362" w:type="dxa"/>
          </w:tcPr>
          <w:p w14:paraId="5B4DDC1A" w14:textId="77777777" w:rsidR="00A56BEF" w:rsidRPr="00370315" w:rsidRDefault="00A56BEF" w:rsidP="008F3E56">
            <w:pPr>
              <w:widowControl w:val="0"/>
              <w:overflowPunct w:val="0"/>
              <w:autoSpaceDE w:val="0"/>
              <w:autoSpaceDN w:val="0"/>
              <w:adjustRightInd w:val="0"/>
              <w:jc w:val="both"/>
              <w:rPr>
                <w:rFonts w:cstheme="minorHAnsi"/>
                <w:sz w:val="24"/>
                <w:szCs w:val="24"/>
              </w:rPr>
            </w:pPr>
            <w:r w:rsidRPr="00370315">
              <w:rPr>
                <w:rFonts w:cstheme="minorHAnsi"/>
                <w:sz w:val="24"/>
                <w:szCs w:val="24"/>
              </w:rPr>
              <w:lastRenderedPageBreak/>
              <w:t>Enumerator training expenses</w:t>
            </w:r>
          </w:p>
        </w:tc>
        <w:tc>
          <w:tcPr>
            <w:tcW w:w="1170" w:type="dxa"/>
          </w:tcPr>
          <w:p w14:paraId="5501A82D" w14:textId="77777777" w:rsidR="00A56BEF" w:rsidRPr="00370315" w:rsidRDefault="00A56BEF" w:rsidP="008F3E56">
            <w:pPr>
              <w:widowControl w:val="0"/>
              <w:overflowPunct w:val="0"/>
              <w:autoSpaceDE w:val="0"/>
              <w:autoSpaceDN w:val="0"/>
              <w:adjustRightInd w:val="0"/>
              <w:jc w:val="both"/>
              <w:rPr>
                <w:rFonts w:cstheme="minorHAnsi"/>
                <w:sz w:val="24"/>
                <w:szCs w:val="24"/>
              </w:rPr>
            </w:pPr>
          </w:p>
        </w:tc>
        <w:tc>
          <w:tcPr>
            <w:tcW w:w="1170" w:type="dxa"/>
          </w:tcPr>
          <w:p w14:paraId="3B9D9686" w14:textId="77777777" w:rsidR="00A56BEF" w:rsidRPr="00370315" w:rsidRDefault="00A56BEF" w:rsidP="008F3E56">
            <w:pPr>
              <w:widowControl w:val="0"/>
              <w:overflowPunct w:val="0"/>
              <w:autoSpaceDE w:val="0"/>
              <w:autoSpaceDN w:val="0"/>
              <w:adjustRightInd w:val="0"/>
              <w:jc w:val="both"/>
              <w:rPr>
                <w:rFonts w:cstheme="minorHAnsi"/>
                <w:sz w:val="24"/>
                <w:szCs w:val="24"/>
              </w:rPr>
            </w:pPr>
          </w:p>
        </w:tc>
        <w:tc>
          <w:tcPr>
            <w:tcW w:w="1639" w:type="dxa"/>
          </w:tcPr>
          <w:p w14:paraId="27A453CB" w14:textId="77777777" w:rsidR="00A56BEF" w:rsidRPr="00370315" w:rsidRDefault="00A56BEF" w:rsidP="008F3E56">
            <w:pPr>
              <w:widowControl w:val="0"/>
              <w:overflowPunct w:val="0"/>
              <w:autoSpaceDE w:val="0"/>
              <w:autoSpaceDN w:val="0"/>
              <w:adjustRightInd w:val="0"/>
              <w:jc w:val="both"/>
              <w:rPr>
                <w:rFonts w:cstheme="minorHAnsi"/>
                <w:sz w:val="24"/>
                <w:szCs w:val="24"/>
              </w:rPr>
            </w:pPr>
          </w:p>
        </w:tc>
        <w:tc>
          <w:tcPr>
            <w:tcW w:w="2458" w:type="dxa"/>
          </w:tcPr>
          <w:p w14:paraId="662F66AA" w14:textId="7CDE03C2" w:rsidR="00A56BEF" w:rsidRPr="00370315" w:rsidRDefault="00A56BEF" w:rsidP="008F3E56">
            <w:pPr>
              <w:widowControl w:val="0"/>
              <w:overflowPunct w:val="0"/>
              <w:autoSpaceDE w:val="0"/>
              <w:autoSpaceDN w:val="0"/>
              <w:adjustRightInd w:val="0"/>
              <w:jc w:val="both"/>
              <w:rPr>
                <w:rFonts w:cstheme="minorHAnsi"/>
                <w:sz w:val="24"/>
                <w:szCs w:val="24"/>
              </w:rPr>
            </w:pPr>
            <w:r>
              <w:rPr>
                <w:rFonts w:cstheme="minorHAnsi"/>
                <w:sz w:val="24"/>
                <w:szCs w:val="24"/>
              </w:rPr>
              <w:t>Yes</w:t>
            </w:r>
          </w:p>
        </w:tc>
      </w:tr>
      <w:tr w:rsidR="00A56BEF" w:rsidRPr="00370315" w14:paraId="74439344" w14:textId="77777777" w:rsidTr="00A56BEF">
        <w:trPr>
          <w:trHeight w:val="727"/>
        </w:trPr>
        <w:tc>
          <w:tcPr>
            <w:tcW w:w="2362" w:type="dxa"/>
          </w:tcPr>
          <w:p w14:paraId="6504CA82" w14:textId="77777777" w:rsidR="00A56BEF" w:rsidRPr="00370315" w:rsidRDefault="00A56BEF" w:rsidP="008F3E56">
            <w:pPr>
              <w:widowControl w:val="0"/>
              <w:overflowPunct w:val="0"/>
              <w:autoSpaceDE w:val="0"/>
              <w:autoSpaceDN w:val="0"/>
              <w:adjustRightInd w:val="0"/>
              <w:jc w:val="both"/>
              <w:rPr>
                <w:rFonts w:cstheme="minorHAnsi"/>
                <w:sz w:val="24"/>
                <w:szCs w:val="24"/>
              </w:rPr>
            </w:pPr>
            <w:r w:rsidRPr="00370315">
              <w:rPr>
                <w:rFonts w:cstheme="minorHAnsi"/>
                <w:sz w:val="24"/>
                <w:szCs w:val="24"/>
              </w:rPr>
              <w:t>Printing and documentation expenses</w:t>
            </w:r>
          </w:p>
        </w:tc>
        <w:tc>
          <w:tcPr>
            <w:tcW w:w="1170" w:type="dxa"/>
          </w:tcPr>
          <w:p w14:paraId="03D9D916" w14:textId="77777777" w:rsidR="00A56BEF" w:rsidRPr="00370315" w:rsidRDefault="00A56BEF" w:rsidP="008F3E56">
            <w:pPr>
              <w:widowControl w:val="0"/>
              <w:overflowPunct w:val="0"/>
              <w:autoSpaceDE w:val="0"/>
              <w:autoSpaceDN w:val="0"/>
              <w:adjustRightInd w:val="0"/>
              <w:jc w:val="both"/>
              <w:rPr>
                <w:rFonts w:cstheme="minorHAnsi"/>
                <w:sz w:val="24"/>
                <w:szCs w:val="24"/>
              </w:rPr>
            </w:pPr>
          </w:p>
        </w:tc>
        <w:tc>
          <w:tcPr>
            <w:tcW w:w="1170" w:type="dxa"/>
          </w:tcPr>
          <w:p w14:paraId="5769DE22" w14:textId="77777777" w:rsidR="00A56BEF" w:rsidRPr="00370315" w:rsidRDefault="00A56BEF" w:rsidP="008F3E56">
            <w:pPr>
              <w:widowControl w:val="0"/>
              <w:overflowPunct w:val="0"/>
              <w:autoSpaceDE w:val="0"/>
              <w:autoSpaceDN w:val="0"/>
              <w:adjustRightInd w:val="0"/>
              <w:jc w:val="both"/>
              <w:rPr>
                <w:rFonts w:cstheme="minorHAnsi"/>
                <w:sz w:val="24"/>
                <w:szCs w:val="24"/>
              </w:rPr>
            </w:pPr>
          </w:p>
        </w:tc>
        <w:tc>
          <w:tcPr>
            <w:tcW w:w="1639" w:type="dxa"/>
          </w:tcPr>
          <w:p w14:paraId="137BA096" w14:textId="77777777" w:rsidR="00A56BEF" w:rsidRPr="00370315" w:rsidRDefault="00A56BEF" w:rsidP="008F3E56">
            <w:pPr>
              <w:widowControl w:val="0"/>
              <w:overflowPunct w:val="0"/>
              <w:autoSpaceDE w:val="0"/>
              <w:autoSpaceDN w:val="0"/>
              <w:adjustRightInd w:val="0"/>
              <w:jc w:val="both"/>
              <w:rPr>
                <w:rFonts w:cstheme="minorHAnsi"/>
                <w:sz w:val="24"/>
                <w:szCs w:val="24"/>
              </w:rPr>
            </w:pPr>
          </w:p>
        </w:tc>
        <w:tc>
          <w:tcPr>
            <w:tcW w:w="2458" w:type="dxa"/>
          </w:tcPr>
          <w:p w14:paraId="08CC52FE" w14:textId="6C431226" w:rsidR="00A56BEF" w:rsidRPr="00370315" w:rsidRDefault="00A56BEF" w:rsidP="008F3E56">
            <w:pPr>
              <w:widowControl w:val="0"/>
              <w:overflowPunct w:val="0"/>
              <w:autoSpaceDE w:val="0"/>
              <w:autoSpaceDN w:val="0"/>
              <w:adjustRightInd w:val="0"/>
              <w:jc w:val="both"/>
              <w:rPr>
                <w:rFonts w:cstheme="minorHAnsi"/>
                <w:sz w:val="24"/>
                <w:szCs w:val="24"/>
              </w:rPr>
            </w:pPr>
            <w:r>
              <w:rPr>
                <w:rFonts w:cstheme="minorHAnsi"/>
                <w:sz w:val="24"/>
                <w:szCs w:val="24"/>
              </w:rPr>
              <w:t>Yes</w:t>
            </w:r>
          </w:p>
        </w:tc>
      </w:tr>
    </w:tbl>
    <w:p w14:paraId="5F757F07" w14:textId="77777777" w:rsidR="00A9187C" w:rsidRPr="00CF5B74" w:rsidRDefault="00A9187C" w:rsidP="00C219CB">
      <w:pPr>
        <w:widowControl w:val="0"/>
        <w:overflowPunct w:val="0"/>
        <w:autoSpaceDE w:val="0"/>
        <w:autoSpaceDN w:val="0"/>
        <w:adjustRightInd w:val="0"/>
        <w:spacing w:after="0" w:line="240" w:lineRule="auto"/>
        <w:ind w:left="630"/>
        <w:jc w:val="both"/>
        <w:rPr>
          <w:rFonts w:cstheme="minorHAnsi"/>
          <w:sz w:val="24"/>
          <w:szCs w:val="24"/>
        </w:rPr>
      </w:pPr>
      <w:r w:rsidRPr="00CF5B74">
        <w:rPr>
          <w:rFonts w:cstheme="minorHAnsi"/>
          <w:sz w:val="24"/>
          <w:szCs w:val="24"/>
        </w:rPr>
        <w:t>Note: Days and rate for consultants and enumerators need to be proposed by consultancy agency.</w:t>
      </w:r>
    </w:p>
    <w:p w14:paraId="39971BF7" w14:textId="77777777" w:rsidR="00A9187C" w:rsidRPr="007F258F" w:rsidRDefault="00A9187C" w:rsidP="00370315">
      <w:pPr>
        <w:pStyle w:val="Heading1"/>
        <w:numPr>
          <w:ilvl w:val="0"/>
          <w:numId w:val="22"/>
        </w:numPr>
        <w:rPr>
          <w:b/>
        </w:rPr>
      </w:pPr>
      <w:bookmarkStart w:id="68" w:name="_Toc470090580"/>
      <w:bookmarkStart w:id="69" w:name="_Toc508286924"/>
      <w:bookmarkStart w:id="70" w:name="_Toc67995914"/>
      <w:r w:rsidRPr="007F258F">
        <w:rPr>
          <w:b/>
        </w:rPr>
        <w:t>Deadline for submission of proposals</w:t>
      </w:r>
      <w:bookmarkEnd w:id="68"/>
      <w:bookmarkEnd w:id="69"/>
      <w:bookmarkEnd w:id="70"/>
    </w:p>
    <w:p w14:paraId="7518A633" w14:textId="078696C2" w:rsidR="00A9187C" w:rsidRDefault="00A9187C" w:rsidP="00C219CB">
      <w:pPr>
        <w:widowControl w:val="0"/>
        <w:overflowPunct w:val="0"/>
        <w:autoSpaceDE w:val="0"/>
        <w:autoSpaceDN w:val="0"/>
        <w:adjustRightInd w:val="0"/>
        <w:spacing w:after="0" w:line="240" w:lineRule="auto"/>
        <w:ind w:left="630" w:right="20"/>
        <w:jc w:val="both"/>
        <w:rPr>
          <w:rFonts w:cstheme="minorHAnsi"/>
          <w:sz w:val="24"/>
          <w:szCs w:val="24"/>
        </w:rPr>
      </w:pPr>
      <w:r w:rsidRPr="00CF5B74">
        <w:rPr>
          <w:rFonts w:cstheme="minorHAnsi"/>
          <w:sz w:val="24"/>
          <w:szCs w:val="24"/>
        </w:rPr>
        <w:t>Proposals must be received by TLMN at the a</w:t>
      </w:r>
      <w:r w:rsidR="004313A4">
        <w:rPr>
          <w:rFonts w:cstheme="minorHAnsi"/>
          <w:sz w:val="24"/>
          <w:szCs w:val="24"/>
        </w:rPr>
        <w:t xml:space="preserve">ddress specified. </w:t>
      </w:r>
      <w:r w:rsidRPr="00CF5B74">
        <w:rPr>
          <w:rFonts w:cstheme="minorHAnsi"/>
          <w:sz w:val="24"/>
          <w:szCs w:val="24"/>
        </w:rPr>
        <w:t>Sealing and Marki</w:t>
      </w:r>
      <w:r w:rsidR="00974598">
        <w:rPr>
          <w:rFonts w:cstheme="minorHAnsi"/>
          <w:sz w:val="24"/>
          <w:szCs w:val="24"/>
        </w:rPr>
        <w:t>ng of Proposals no later than 16</w:t>
      </w:r>
      <w:r w:rsidRPr="00CF5B74">
        <w:rPr>
          <w:rFonts w:cstheme="minorHAnsi"/>
          <w:sz w:val="24"/>
          <w:szCs w:val="24"/>
        </w:rPr>
        <w:t>:00 hours</w:t>
      </w:r>
      <w:r w:rsidR="00974598">
        <w:rPr>
          <w:rFonts w:cstheme="minorHAnsi"/>
          <w:sz w:val="24"/>
          <w:szCs w:val="24"/>
        </w:rPr>
        <w:t xml:space="preserve"> on </w:t>
      </w:r>
      <w:r w:rsidR="00BC495D">
        <w:rPr>
          <w:rFonts w:cstheme="minorHAnsi"/>
          <w:sz w:val="24"/>
          <w:szCs w:val="24"/>
        </w:rPr>
        <w:t>25</w:t>
      </w:r>
      <w:r w:rsidR="00844834" w:rsidRPr="00844834">
        <w:rPr>
          <w:rFonts w:cstheme="minorHAnsi"/>
          <w:sz w:val="24"/>
          <w:szCs w:val="24"/>
          <w:vertAlign w:val="superscript"/>
        </w:rPr>
        <w:t>th</w:t>
      </w:r>
      <w:r w:rsidR="00974598">
        <w:rPr>
          <w:rFonts w:cstheme="minorHAnsi"/>
          <w:sz w:val="24"/>
          <w:szCs w:val="24"/>
        </w:rPr>
        <w:t xml:space="preserve"> </w:t>
      </w:r>
      <w:r w:rsidR="00BC495D">
        <w:rPr>
          <w:rFonts w:cstheme="minorHAnsi"/>
          <w:sz w:val="24"/>
          <w:szCs w:val="24"/>
        </w:rPr>
        <w:t>September</w:t>
      </w:r>
      <w:r w:rsidR="00844834">
        <w:rPr>
          <w:rFonts w:cstheme="minorHAnsi"/>
          <w:sz w:val="24"/>
          <w:szCs w:val="24"/>
        </w:rPr>
        <w:t>, 202</w:t>
      </w:r>
      <w:r w:rsidR="00BC495D">
        <w:rPr>
          <w:rFonts w:cstheme="minorHAnsi"/>
          <w:sz w:val="24"/>
          <w:szCs w:val="24"/>
        </w:rPr>
        <w:t>2</w:t>
      </w:r>
      <w:r w:rsidR="00844834">
        <w:rPr>
          <w:rFonts w:cstheme="minorHAnsi"/>
          <w:sz w:val="24"/>
          <w:szCs w:val="24"/>
        </w:rPr>
        <w:t>.</w:t>
      </w:r>
    </w:p>
    <w:p w14:paraId="4DACD9B4" w14:textId="77777777" w:rsidR="00A9187C" w:rsidRPr="00CF5B74" w:rsidRDefault="00A9187C" w:rsidP="00A9187C">
      <w:pPr>
        <w:widowControl w:val="0"/>
        <w:autoSpaceDE w:val="0"/>
        <w:autoSpaceDN w:val="0"/>
        <w:adjustRightInd w:val="0"/>
        <w:spacing w:after="0" w:line="240" w:lineRule="auto"/>
        <w:rPr>
          <w:rFonts w:cstheme="minorHAnsi"/>
          <w:sz w:val="24"/>
          <w:szCs w:val="24"/>
        </w:rPr>
      </w:pPr>
    </w:p>
    <w:p w14:paraId="7B28ACDF" w14:textId="77777777" w:rsidR="00A9187C" w:rsidRPr="00CF5B74" w:rsidRDefault="00A9187C" w:rsidP="00AB36B8">
      <w:pPr>
        <w:widowControl w:val="0"/>
        <w:overflowPunct w:val="0"/>
        <w:autoSpaceDE w:val="0"/>
        <w:autoSpaceDN w:val="0"/>
        <w:adjustRightInd w:val="0"/>
        <w:spacing w:after="0" w:line="240" w:lineRule="auto"/>
        <w:ind w:left="630"/>
        <w:jc w:val="both"/>
        <w:rPr>
          <w:rFonts w:cstheme="minorHAnsi"/>
          <w:sz w:val="24"/>
          <w:szCs w:val="24"/>
        </w:rPr>
      </w:pPr>
      <w:r w:rsidRPr="00CF5B74">
        <w:rPr>
          <w:rFonts w:cstheme="minorHAnsi"/>
          <w:sz w:val="24"/>
          <w:szCs w:val="24"/>
        </w:rPr>
        <w:t>TLMN may, at its own discretion extend this deadline for the submission of proposals by amending the solicitation documents in accordance with clause Amendments of Solicitation Documents, in which case all rights and obligations of TLMN and Bidders previously subject to the deadline will thereafter be subject to the deadline as extended.</w:t>
      </w:r>
    </w:p>
    <w:p w14:paraId="627CE916" w14:textId="77777777" w:rsidR="00A9187C" w:rsidRPr="007F258F" w:rsidRDefault="00A9187C" w:rsidP="00370315">
      <w:pPr>
        <w:pStyle w:val="Heading1"/>
        <w:numPr>
          <w:ilvl w:val="0"/>
          <w:numId w:val="22"/>
        </w:numPr>
        <w:rPr>
          <w:b/>
        </w:rPr>
      </w:pPr>
      <w:bookmarkStart w:id="71" w:name="_Toc470090581"/>
      <w:bookmarkStart w:id="72" w:name="_Toc508286925"/>
      <w:bookmarkStart w:id="73" w:name="_Toc67995915"/>
      <w:r w:rsidRPr="007F258F">
        <w:rPr>
          <w:b/>
        </w:rPr>
        <w:t>Late proposals</w:t>
      </w:r>
      <w:bookmarkEnd w:id="71"/>
      <w:bookmarkEnd w:id="72"/>
      <w:bookmarkEnd w:id="73"/>
    </w:p>
    <w:p w14:paraId="6D06D76B" w14:textId="77777777" w:rsidR="00A9187C" w:rsidRPr="00A9145F" w:rsidRDefault="00A9187C" w:rsidP="00C219CB">
      <w:pPr>
        <w:widowControl w:val="0"/>
        <w:autoSpaceDE w:val="0"/>
        <w:autoSpaceDN w:val="0"/>
        <w:adjustRightInd w:val="0"/>
        <w:spacing w:after="0" w:line="240" w:lineRule="auto"/>
        <w:ind w:left="630"/>
        <w:rPr>
          <w:rFonts w:ascii="Times New Roman" w:hAnsi="Times New Roman"/>
          <w:sz w:val="24"/>
          <w:szCs w:val="24"/>
        </w:rPr>
      </w:pPr>
      <w:r w:rsidRPr="003B798D">
        <w:rPr>
          <w:rFonts w:cstheme="minorHAnsi"/>
          <w:sz w:val="24"/>
          <w:szCs w:val="24"/>
        </w:rPr>
        <w:t>Any</w:t>
      </w:r>
      <w:r w:rsidR="004313A4">
        <w:rPr>
          <w:rFonts w:cstheme="minorHAnsi"/>
          <w:sz w:val="24"/>
          <w:szCs w:val="24"/>
        </w:rPr>
        <w:t xml:space="preserve"> proposal received by TLMN</w:t>
      </w:r>
      <w:r w:rsidRPr="003B798D">
        <w:rPr>
          <w:rFonts w:cstheme="minorHAnsi"/>
          <w:sz w:val="24"/>
          <w:szCs w:val="24"/>
        </w:rPr>
        <w:t xml:space="preserve"> after the deadline for submission of proposals will be rejected</w:t>
      </w:r>
      <w:r w:rsidRPr="00A9145F">
        <w:rPr>
          <w:rFonts w:ascii="Times New Roman" w:hAnsi="Times New Roman"/>
          <w:sz w:val="24"/>
          <w:szCs w:val="24"/>
        </w:rPr>
        <w:t>.</w:t>
      </w:r>
    </w:p>
    <w:p w14:paraId="3A830953" w14:textId="77777777" w:rsidR="00A9187C" w:rsidRPr="007F258F" w:rsidRDefault="00A9187C" w:rsidP="00370315">
      <w:pPr>
        <w:pStyle w:val="Heading1"/>
        <w:numPr>
          <w:ilvl w:val="0"/>
          <w:numId w:val="22"/>
        </w:numPr>
        <w:rPr>
          <w:b/>
        </w:rPr>
      </w:pPr>
      <w:bookmarkStart w:id="74" w:name="_Toc470090582"/>
      <w:bookmarkStart w:id="75" w:name="_Toc508286926"/>
      <w:bookmarkStart w:id="76" w:name="_Toc67995916"/>
      <w:r w:rsidRPr="007F258F">
        <w:rPr>
          <w:b/>
        </w:rPr>
        <w:t>Modification and withdrawal of proposals</w:t>
      </w:r>
      <w:bookmarkEnd w:id="74"/>
      <w:bookmarkEnd w:id="75"/>
      <w:bookmarkEnd w:id="76"/>
    </w:p>
    <w:p w14:paraId="699233F8" w14:textId="5EE3D3C5" w:rsidR="00AD0050" w:rsidRDefault="00A9187C" w:rsidP="00AD0050">
      <w:pPr>
        <w:widowControl w:val="0"/>
        <w:overflowPunct w:val="0"/>
        <w:autoSpaceDE w:val="0"/>
        <w:autoSpaceDN w:val="0"/>
        <w:adjustRightInd w:val="0"/>
        <w:spacing w:after="0" w:line="240" w:lineRule="auto"/>
        <w:ind w:left="630" w:right="20"/>
        <w:jc w:val="both"/>
        <w:rPr>
          <w:rFonts w:cstheme="minorHAnsi"/>
          <w:sz w:val="24"/>
          <w:szCs w:val="24"/>
        </w:rPr>
      </w:pPr>
      <w:r w:rsidRPr="00CF5B74">
        <w:rPr>
          <w:rFonts w:cstheme="minorHAnsi"/>
          <w:sz w:val="24"/>
          <w:szCs w:val="24"/>
        </w:rPr>
        <w:t>The Bidder may modify or withdraw its proposal after the proposal’s submission, provided that written notice of the modification or with</w:t>
      </w:r>
      <w:r w:rsidR="004313A4">
        <w:rPr>
          <w:rFonts w:cstheme="minorHAnsi"/>
          <w:sz w:val="24"/>
          <w:szCs w:val="24"/>
        </w:rPr>
        <w:t>drawal is received by TLMN</w:t>
      </w:r>
      <w:r w:rsidRPr="00CF5B74">
        <w:rPr>
          <w:rFonts w:cstheme="minorHAnsi"/>
          <w:sz w:val="24"/>
          <w:szCs w:val="24"/>
        </w:rPr>
        <w:t xml:space="preserve"> prior to the deadline prescribed for submission of proposals. The Bidder’s withdrawal or modification notice shall be prepared, sealed, marked and dispatched in accordance w</w:t>
      </w:r>
      <w:r w:rsidR="004313A4">
        <w:rPr>
          <w:rFonts w:cstheme="minorHAnsi"/>
          <w:sz w:val="24"/>
          <w:szCs w:val="24"/>
        </w:rPr>
        <w:t>ith the provisions of TLMN</w:t>
      </w:r>
      <w:r w:rsidR="00D76A8C">
        <w:rPr>
          <w:rFonts w:cstheme="minorHAnsi"/>
          <w:sz w:val="24"/>
          <w:szCs w:val="24"/>
        </w:rPr>
        <w:t>.</w:t>
      </w:r>
    </w:p>
    <w:p w14:paraId="65401491" w14:textId="77777777" w:rsidR="00D76A8C" w:rsidRPr="00CF5B74" w:rsidRDefault="00D76A8C" w:rsidP="00AD0050">
      <w:pPr>
        <w:widowControl w:val="0"/>
        <w:overflowPunct w:val="0"/>
        <w:autoSpaceDE w:val="0"/>
        <w:autoSpaceDN w:val="0"/>
        <w:adjustRightInd w:val="0"/>
        <w:spacing w:after="0" w:line="240" w:lineRule="auto"/>
        <w:ind w:left="630" w:right="20"/>
        <w:jc w:val="both"/>
        <w:rPr>
          <w:rFonts w:cstheme="minorHAnsi"/>
          <w:sz w:val="24"/>
          <w:szCs w:val="24"/>
        </w:rPr>
      </w:pPr>
    </w:p>
    <w:p w14:paraId="50098CE5" w14:textId="4AC5B2E8" w:rsidR="00A9187C" w:rsidRPr="00CF5B74" w:rsidRDefault="00A9187C" w:rsidP="00AD0050">
      <w:pPr>
        <w:widowControl w:val="0"/>
        <w:overflowPunct w:val="0"/>
        <w:autoSpaceDE w:val="0"/>
        <w:autoSpaceDN w:val="0"/>
        <w:adjustRightInd w:val="0"/>
        <w:spacing w:after="0" w:line="240" w:lineRule="auto"/>
        <w:ind w:left="630" w:right="20"/>
        <w:jc w:val="both"/>
        <w:rPr>
          <w:rFonts w:cstheme="minorHAnsi"/>
          <w:sz w:val="24"/>
          <w:szCs w:val="24"/>
        </w:rPr>
      </w:pPr>
      <w:r w:rsidRPr="00CF5B74">
        <w:rPr>
          <w:rFonts w:cstheme="minorHAnsi"/>
          <w:sz w:val="24"/>
          <w:szCs w:val="24"/>
        </w:rPr>
        <w:t>The modification document must be signed and sealed by the same person/authority who submitted original proposal.</w:t>
      </w:r>
      <w:r w:rsidR="00AD0050">
        <w:rPr>
          <w:rFonts w:cstheme="minorHAnsi"/>
          <w:sz w:val="24"/>
          <w:szCs w:val="24"/>
        </w:rPr>
        <w:t xml:space="preserve"> </w:t>
      </w:r>
    </w:p>
    <w:p w14:paraId="196EFB92" w14:textId="77777777" w:rsidR="00A9187C" w:rsidRPr="00CF5B74" w:rsidRDefault="00A9187C" w:rsidP="00A9187C">
      <w:pPr>
        <w:widowControl w:val="0"/>
        <w:autoSpaceDE w:val="0"/>
        <w:autoSpaceDN w:val="0"/>
        <w:adjustRightInd w:val="0"/>
        <w:spacing w:after="0" w:line="240" w:lineRule="auto"/>
        <w:rPr>
          <w:rFonts w:cstheme="minorHAnsi"/>
          <w:sz w:val="24"/>
          <w:szCs w:val="24"/>
        </w:rPr>
      </w:pPr>
    </w:p>
    <w:p w14:paraId="51B5C35D" w14:textId="77777777" w:rsidR="00A9187C" w:rsidRPr="00CF5B74" w:rsidRDefault="00A9187C" w:rsidP="00AB36B8">
      <w:pPr>
        <w:widowControl w:val="0"/>
        <w:overflowPunct w:val="0"/>
        <w:autoSpaceDE w:val="0"/>
        <w:autoSpaceDN w:val="0"/>
        <w:adjustRightInd w:val="0"/>
        <w:spacing w:after="0" w:line="240" w:lineRule="auto"/>
        <w:ind w:left="630" w:right="20"/>
        <w:jc w:val="both"/>
        <w:rPr>
          <w:rFonts w:cstheme="minorHAnsi"/>
          <w:sz w:val="24"/>
          <w:szCs w:val="24"/>
        </w:rPr>
      </w:pPr>
      <w:r w:rsidRPr="00CF5B74">
        <w:rPr>
          <w:rFonts w:cstheme="minorHAnsi"/>
          <w:sz w:val="24"/>
          <w:szCs w:val="24"/>
        </w:rPr>
        <w:t>No proposal shall be modified subsequent to the deadline for submission of proposals. No proposal may be withdrawn in the interval between the deadline for submission of proposals and the expiration of the period of proposal validity specified by the Bidder on the Proposal Submission Form.</w:t>
      </w:r>
    </w:p>
    <w:p w14:paraId="4514B0E2" w14:textId="77777777" w:rsidR="00A9187C" w:rsidRPr="007F258F" w:rsidRDefault="00A9187C" w:rsidP="00370315">
      <w:pPr>
        <w:pStyle w:val="Heading1"/>
        <w:numPr>
          <w:ilvl w:val="0"/>
          <w:numId w:val="22"/>
        </w:numPr>
        <w:rPr>
          <w:b/>
        </w:rPr>
      </w:pPr>
      <w:bookmarkStart w:id="77" w:name="_Toc470090583"/>
      <w:bookmarkStart w:id="78" w:name="_Toc508286927"/>
      <w:bookmarkStart w:id="79" w:name="_Toc67995917"/>
      <w:r w:rsidRPr="007F258F">
        <w:rPr>
          <w:b/>
        </w:rPr>
        <w:t>Opening and evaluation of proposals</w:t>
      </w:r>
      <w:bookmarkEnd w:id="77"/>
      <w:bookmarkEnd w:id="78"/>
      <w:bookmarkEnd w:id="79"/>
    </w:p>
    <w:p w14:paraId="45D2AFBC" w14:textId="26A20599" w:rsidR="00A9187C" w:rsidRPr="00CF5B74" w:rsidRDefault="00A9187C" w:rsidP="00C219CB">
      <w:pPr>
        <w:widowControl w:val="0"/>
        <w:overflowPunct w:val="0"/>
        <w:autoSpaceDE w:val="0"/>
        <w:autoSpaceDN w:val="0"/>
        <w:adjustRightInd w:val="0"/>
        <w:spacing w:after="0" w:line="240" w:lineRule="auto"/>
        <w:ind w:left="630" w:right="20"/>
        <w:jc w:val="both"/>
        <w:rPr>
          <w:rFonts w:cstheme="minorHAnsi"/>
          <w:sz w:val="24"/>
          <w:szCs w:val="24"/>
        </w:rPr>
      </w:pPr>
      <w:r w:rsidRPr="00CF5B74">
        <w:rPr>
          <w:rFonts w:cstheme="minorHAnsi"/>
          <w:sz w:val="24"/>
          <w:szCs w:val="24"/>
        </w:rPr>
        <w:t xml:space="preserve">TLMN will open the proposals in the presence of the Procurement Committee which will </w:t>
      </w:r>
      <w:r w:rsidRPr="00D61047">
        <w:rPr>
          <w:rFonts w:cstheme="minorHAnsi"/>
          <w:sz w:val="24"/>
          <w:szCs w:val="24"/>
        </w:rPr>
        <w:t xml:space="preserve">include representation from </w:t>
      </w:r>
      <w:r w:rsidR="00D61047" w:rsidRPr="00D61047">
        <w:rPr>
          <w:rFonts w:cstheme="minorHAnsi"/>
          <w:sz w:val="24"/>
          <w:szCs w:val="24"/>
        </w:rPr>
        <w:t xml:space="preserve">HEAL Nepal project- Project Director, Finance </w:t>
      </w:r>
      <w:r w:rsidR="00D76A8C">
        <w:rPr>
          <w:rFonts w:cstheme="minorHAnsi"/>
          <w:sz w:val="24"/>
          <w:szCs w:val="24"/>
        </w:rPr>
        <w:t>M</w:t>
      </w:r>
      <w:r w:rsidR="00D61047" w:rsidRPr="00D61047">
        <w:rPr>
          <w:rFonts w:cstheme="minorHAnsi"/>
          <w:sz w:val="24"/>
          <w:szCs w:val="24"/>
        </w:rPr>
        <w:t xml:space="preserve">anager and </w:t>
      </w:r>
      <w:r w:rsidR="00FD4FDA">
        <w:rPr>
          <w:rFonts w:cstheme="minorHAnsi"/>
          <w:sz w:val="24"/>
          <w:szCs w:val="24"/>
        </w:rPr>
        <w:t>Project Officer</w:t>
      </w:r>
      <w:r w:rsidR="00D61047">
        <w:rPr>
          <w:rFonts w:cstheme="minorHAnsi"/>
          <w:sz w:val="24"/>
          <w:szCs w:val="24"/>
        </w:rPr>
        <w:t xml:space="preserve">. </w:t>
      </w:r>
      <w:r w:rsidRPr="00CF5B74">
        <w:rPr>
          <w:rFonts w:cstheme="minorHAnsi"/>
          <w:sz w:val="24"/>
          <w:szCs w:val="24"/>
        </w:rPr>
        <w:t xml:space="preserve">To assist in the examination, evaluation and comparison of proposals, TLMN may at its discretion, ask the Bidder for clarification of its proposal including breakdowns of unit cost. The request for clarification and the response shall be in writing </w:t>
      </w:r>
      <w:r w:rsidRPr="00CF5B74">
        <w:rPr>
          <w:rFonts w:cstheme="minorHAnsi"/>
          <w:sz w:val="24"/>
          <w:szCs w:val="24"/>
        </w:rPr>
        <w:lastRenderedPageBreak/>
        <w:t xml:space="preserve">and no change in price or substance of the proposal shall be sought, offered or permitted, except as required to confirm the correction of arithmetic errors discovered by the </w:t>
      </w:r>
      <w:r w:rsidR="00C16C65">
        <w:rPr>
          <w:rFonts w:cstheme="minorHAnsi"/>
          <w:sz w:val="24"/>
          <w:szCs w:val="24"/>
        </w:rPr>
        <w:t>TLMN</w:t>
      </w:r>
      <w:r w:rsidRPr="00CF5B74">
        <w:rPr>
          <w:rFonts w:cstheme="minorHAnsi"/>
          <w:sz w:val="24"/>
          <w:szCs w:val="24"/>
        </w:rPr>
        <w:t xml:space="preserve"> in the evaluation of the proposal.</w:t>
      </w:r>
    </w:p>
    <w:p w14:paraId="3EAC8CC6" w14:textId="77777777" w:rsidR="00A9187C" w:rsidRPr="007F258F" w:rsidRDefault="00A9187C" w:rsidP="00370315">
      <w:pPr>
        <w:pStyle w:val="Heading1"/>
        <w:numPr>
          <w:ilvl w:val="0"/>
          <w:numId w:val="22"/>
        </w:numPr>
        <w:rPr>
          <w:b/>
        </w:rPr>
      </w:pPr>
      <w:bookmarkStart w:id="80" w:name="_Toc470090584"/>
      <w:bookmarkStart w:id="81" w:name="_Toc508286928"/>
      <w:bookmarkStart w:id="82" w:name="_Toc67995918"/>
      <w:r w:rsidRPr="007F258F">
        <w:rPr>
          <w:b/>
        </w:rPr>
        <w:t>Preliminary examination of proposals</w:t>
      </w:r>
      <w:bookmarkEnd w:id="80"/>
      <w:bookmarkEnd w:id="81"/>
      <w:bookmarkEnd w:id="82"/>
    </w:p>
    <w:p w14:paraId="7CA15AB9" w14:textId="77777777" w:rsidR="00A9187C" w:rsidRPr="00CF5B74" w:rsidRDefault="00A9187C" w:rsidP="00C219CB">
      <w:pPr>
        <w:widowControl w:val="0"/>
        <w:overflowPunct w:val="0"/>
        <w:autoSpaceDE w:val="0"/>
        <w:autoSpaceDN w:val="0"/>
        <w:adjustRightInd w:val="0"/>
        <w:spacing w:after="0" w:line="240" w:lineRule="auto"/>
        <w:ind w:left="630" w:right="20"/>
        <w:jc w:val="both"/>
        <w:rPr>
          <w:rFonts w:cstheme="minorHAnsi"/>
          <w:sz w:val="24"/>
          <w:szCs w:val="24"/>
        </w:rPr>
      </w:pPr>
      <w:r w:rsidRPr="00CF5B74">
        <w:rPr>
          <w:rFonts w:cstheme="minorHAnsi"/>
          <w:sz w:val="24"/>
          <w:szCs w:val="24"/>
        </w:rPr>
        <w:t>TLMN shall examine the proposals to determine whether they are complete, whether any computational errors have been made, whether the documents have been properly signed, and whether the proposals are generally in order.</w:t>
      </w:r>
    </w:p>
    <w:p w14:paraId="55226065" w14:textId="77777777" w:rsidR="00A9187C" w:rsidRPr="00CF5B74" w:rsidRDefault="00A9187C" w:rsidP="00A9187C">
      <w:pPr>
        <w:widowControl w:val="0"/>
        <w:autoSpaceDE w:val="0"/>
        <w:autoSpaceDN w:val="0"/>
        <w:adjustRightInd w:val="0"/>
        <w:spacing w:after="0" w:line="240" w:lineRule="auto"/>
        <w:rPr>
          <w:rFonts w:cstheme="minorHAnsi"/>
          <w:sz w:val="24"/>
          <w:szCs w:val="24"/>
        </w:rPr>
      </w:pPr>
    </w:p>
    <w:p w14:paraId="22D8DFD4" w14:textId="77777777" w:rsidR="00A9187C" w:rsidRPr="00CF5B74" w:rsidRDefault="00A9187C" w:rsidP="00AB36B8">
      <w:pPr>
        <w:widowControl w:val="0"/>
        <w:overflowPunct w:val="0"/>
        <w:autoSpaceDE w:val="0"/>
        <w:autoSpaceDN w:val="0"/>
        <w:adjustRightInd w:val="0"/>
        <w:spacing w:after="0" w:line="240" w:lineRule="auto"/>
        <w:ind w:left="630"/>
        <w:jc w:val="both"/>
        <w:rPr>
          <w:rFonts w:cstheme="minorHAnsi"/>
          <w:sz w:val="24"/>
          <w:szCs w:val="24"/>
        </w:rPr>
      </w:pPr>
      <w:r w:rsidRPr="00CF5B74">
        <w:rPr>
          <w:rFonts w:cstheme="minorHAnsi"/>
          <w:sz w:val="24"/>
          <w:szCs w:val="24"/>
        </w:rPr>
        <w:t xml:space="preserve">Arithmetical errors will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errors, its proposal will be rejected. If there is a discrepancy between words and figures, the amount in words will prevail. Prior to the detailed evaluation, TLMN will determine the substantial responsiveness of each proposal to the </w:t>
      </w:r>
      <w:proofErr w:type="spellStart"/>
      <w:r w:rsidRPr="00CF5B74">
        <w:rPr>
          <w:rFonts w:cstheme="minorHAnsi"/>
          <w:sz w:val="24"/>
          <w:szCs w:val="24"/>
        </w:rPr>
        <w:t>ToR</w:t>
      </w:r>
      <w:proofErr w:type="spellEnd"/>
      <w:r w:rsidRPr="00CF5B74">
        <w:rPr>
          <w:rFonts w:cstheme="minorHAnsi"/>
          <w:sz w:val="24"/>
          <w:szCs w:val="24"/>
        </w:rPr>
        <w:t xml:space="preserve">. For purposes of these clauses, a substantially responsive proposal is one which conforms to all the terms and conditions of the </w:t>
      </w:r>
      <w:proofErr w:type="spellStart"/>
      <w:r w:rsidRPr="00CF5B74">
        <w:rPr>
          <w:rFonts w:cstheme="minorHAnsi"/>
          <w:sz w:val="24"/>
          <w:szCs w:val="24"/>
        </w:rPr>
        <w:t>ToR</w:t>
      </w:r>
      <w:proofErr w:type="spellEnd"/>
      <w:r w:rsidRPr="00CF5B74">
        <w:rPr>
          <w:rFonts w:cstheme="minorHAnsi"/>
          <w:sz w:val="24"/>
          <w:szCs w:val="24"/>
        </w:rPr>
        <w:t>.</w:t>
      </w:r>
    </w:p>
    <w:p w14:paraId="750F9963" w14:textId="77777777" w:rsidR="00A9187C" w:rsidRPr="00A9145F" w:rsidRDefault="00A9187C" w:rsidP="00A9187C">
      <w:pPr>
        <w:widowControl w:val="0"/>
        <w:autoSpaceDE w:val="0"/>
        <w:autoSpaceDN w:val="0"/>
        <w:adjustRightInd w:val="0"/>
        <w:spacing w:after="0" w:line="240" w:lineRule="auto"/>
        <w:rPr>
          <w:rFonts w:ascii="Times New Roman" w:hAnsi="Times New Roman"/>
          <w:sz w:val="24"/>
          <w:szCs w:val="24"/>
        </w:rPr>
      </w:pPr>
    </w:p>
    <w:p w14:paraId="727C4ED7" w14:textId="77777777" w:rsidR="00A9187C" w:rsidRPr="00CF5B74" w:rsidRDefault="00A9187C" w:rsidP="00AB36B8">
      <w:pPr>
        <w:widowControl w:val="0"/>
        <w:autoSpaceDE w:val="0"/>
        <w:autoSpaceDN w:val="0"/>
        <w:adjustRightInd w:val="0"/>
        <w:spacing w:after="0" w:line="240" w:lineRule="auto"/>
        <w:ind w:left="630"/>
        <w:rPr>
          <w:rFonts w:cstheme="minorHAnsi"/>
          <w:sz w:val="24"/>
          <w:szCs w:val="24"/>
        </w:rPr>
      </w:pPr>
      <w:r w:rsidRPr="00CF5B74">
        <w:rPr>
          <w:rFonts w:cstheme="minorHAnsi"/>
          <w:sz w:val="24"/>
          <w:szCs w:val="24"/>
        </w:rPr>
        <w:t xml:space="preserve">A proposal, which does not meet the requirements outlined above, shall be rejected by </w:t>
      </w:r>
      <w:r w:rsidR="00C16C65">
        <w:rPr>
          <w:rFonts w:cstheme="minorHAnsi"/>
          <w:sz w:val="24"/>
          <w:szCs w:val="24"/>
        </w:rPr>
        <w:t>TLMN</w:t>
      </w:r>
      <w:r w:rsidRPr="00CF5B74">
        <w:rPr>
          <w:rFonts w:cstheme="minorHAnsi"/>
          <w:sz w:val="24"/>
          <w:szCs w:val="24"/>
        </w:rPr>
        <w:t>.</w:t>
      </w:r>
    </w:p>
    <w:p w14:paraId="25E99341" w14:textId="77777777" w:rsidR="00A9187C" w:rsidRPr="007F258F" w:rsidRDefault="00A9187C" w:rsidP="00AA5228">
      <w:pPr>
        <w:pStyle w:val="Heading1"/>
        <w:numPr>
          <w:ilvl w:val="0"/>
          <w:numId w:val="22"/>
        </w:numPr>
        <w:rPr>
          <w:b/>
        </w:rPr>
      </w:pPr>
      <w:bookmarkStart w:id="83" w:name="_Toc470090585"/>
      <w:bookmarkStart w:id="84" w:name="_Toc508286929"/>
      <w:bookmarkStart w:id="85" w:name="_Toc67995919"/>
      <w:r w:rsidRPr="007F258F">
        <w:rPr>
          <w:b/>
        </w:rPr>
        <w:t>Evaluation and comparison of proposals</w:t>
      </w:r>
      <w:bookmarkEnd w:id="83"/>
      <w:bookmarkEnd w:id="84"/>
      <w:bookmarkEnd w:id="85"/>
    </w:p>
    <w:p w14:paraId="0CC2F5EA" w14:textId="77777777" w:rsidR="00A9187C" w:rsidRPr="00CF5B74" w:rsidRDefault="00A9187C" w:rsidP="00C219CB">
      <w:pPr>
        <w:widowControl w:val="0"/>
        <w:overflowPunct w:val="0"/>
        <w:autoSpaceDE w:val="0"/>
        <w:autoSpaceDN w:val="0"/>
        <w:adjustRightInd w:val="0"/>
        <w:spacing w:after="0" w:line="240" w:lineRule="auto"/>
        <w:ind w:left="630" w:right="20"/>
        <w:jc w:val="both"/>
        <w:rPr>
          <w:rFonts w:cstheme="minorHAnsi"/>
          <w:sz w:val="24"/>
          <w:szCs w:val="24"/>
        </w:rPr>
      </w:pPr>
      <w:r w:rsidRPr="00CF5B74">
        <w:rPr>
          <w:rFonts w:cstheme="minorHAnsi"/>
          <w:sz w:val="24"/>
          <w:szCs w:val="24"/>
        </w:rPr>
        <w:t>The Procurement Committee will evaluate and compare the proposals which have been determined to be substantially responsive in accordance.</w:t>
      </w:r>
    </w:p>
    <w:p w14:paraId="2E60C88F" w14:textId="77777777" w:rsidR="00A9187C" w:rsidRPr="00CF5B74" w:rsidRDefault="00A9187C" w:rsidP="00A9187C">
      <w:pPr>
        <w:widowControl w:val="0"/>
        <w:autoSpaceDE w:val="0"/>
        <w:autoSpaceDN w:val="0"/>
        <w:adjustRightInd w:val="0"/>
        <w:spacing w:after="0" w:line="240" w:lineRule="auto"/>
        <w:rPr>
          <w:rFonts w:cstheme="minorHAnsi"/>
          <w:sz w:val="24"/>
          <w:szCs w:val="24"/>
        </w:rPr>
      </w:pPr>
    </w:p>
    <w:p w14:paraId="51FAD26A" w14:textId="77777777" w:rsidR="00A9187C" w:rsidRPr="00CF5B74" w:rsidRDefault="00A9187C" w:rsidP="00AB36B8">
      <w:pPr>
        <w:widowControl w:val="0"/>
        <w:overflowPunct w:val="0"/>
        <w:autoSpaceDE w:val="0"/>
        <w:autoSpaceDN w:val="0"/>
        <w:adjustRightInd w:val="0"/>
        <w:spacing w:after="0" w:line="240" w:lineRule="auto"/>
        <w:ind w:left="630"/>
        <w:jc w:val="both"/>
        <w:rPr>
          <w:rFonts w:cstheme="minorHAnsi"/>
          <w:sz w:val="24"/>
          <w:szCs w:val="24"/>
        </w:rPr>
      </w:pPr>
      <w:r w:rsidRPr="00CF5B74">
        <w:rPr>
          <w:rFonts w:cstheme="minorHAnsi"/>
          <w:sz w:val="24"/>
          <w:szCs w:val="24"/>
        </w:rPr>
        <w:t>A two‐</w:t>
      </w:r>
      <w:r w:rsidR="00C16C65">
        <w:rPr>
          <w:rFonts w:cstheme="minorHAnsi"/>
          <w:sz w:val="24"/>
          <w:szCs w:val="24"/>
        </w:rPr>
        <w:t>stage procedure will be</w:t>
      </w:r>
      <w:r w:rsidRPr="00CF5B74">
        <w:rPr>
          <w:rFonts w:cstheme="minorHAnsi"/>
          <w:sz w:val="24"/>
          <w:szCs w:val="24"/>
        </w:rPr>
        <w:t xml:space="preserve"> utilized in evaluating the proposals, with evaluation of the technical proposal being completed prior to any price proposal being opened and compared. The technical proposal is evaluated on the basis of its responsiveness to the Terms of Reference (TOR).</w:t>
      </w:r>
    </w:p>
    <w:p w14:paraId="1E671CC1" w14:textId="77777777" w:rsidR="00A9187C" w:rsidRPr="00CF5B74" w:rsidRDefault="00A9187C" w:rsidP="00A9187C">
      <w:pPr>
        <w:widowControl w:val="0"/>
        <w:autoSpaceDE w:val="0"/>
        <w:autoSpaceDN w:val="0"/>
        <w:adjustRightInd w:val="0"/>
        <w:spacing w:after="0" w:line="240" w:lineRule="auto"/>
        <w:rPr>
          <w:rFonts w:cstheme="minorHAnsi"/>
          <w:sz w:val="24"/>
          <w:szCs w:val="24"/>
        </w:rPr>
      </w:pPr>
    </w:p>
    <w:p w14:paraId="74C6CF55" w14:textId="77777777" w:rsidR="00A9187C" w:rsidRPr="00CF5B74" w:rsidRDefault="00A9187C" w:rsidP="00AB36B8">
      <w:pPr>
        <w:widowControl w:val="0"/>
        <w:autoSpaceDE w:val="0"/>
        <w:autoSpaceDN w:val="0"/>
        <w:adjustRightInd w:val="0"/>
        <w:spacing w:after="0" w:line="240" w:lineRule="auto"/>
        <w:ind w:firstLine="630"/>
        <w:rPr>
          <w:rFonts w:cstheme="minorHAnsi"/>
          <w:sz w:val="24"/>
          <w:szCs w:val="24"/>
        </w:rPr>
      </w:pPr>
      <w:r w:rsidRPr="00CF5B74">
        <w:rPr>
          <w:rFonts w:cstheme="minorHAnsi"/>
          <w:sz w:val="24"/>
          <w:szCs w:val="24"/>
        </w:rPr>
        <w:t>The financial proposal will be opened only if they meet the following condition:</w:t>
      </w:r>
    </w:p>
    <w:p w14:paraId="0A0CEB11" w14:textId="77777777" w:rsidR="00A9187C" w:rsidRPr="00CF5B74" w:rsidRDefault="00A9187C" w:rsidP="00A9187C">
      <w:pPr>
        <w:widowControl w:val="0"/>
        <w:autoSpaceDE w:val="0"/>
        <w:autoSpaceDN w:val="0"/>
        <w:adjustRightInd w:val="0"/>
        <w:spacing w:after="0" w:line="240" w:lineRule="auto"/>
        <w:rPr>
          <w:rFonts w:cstheme="minorHAnsi"/>
          <w:sz w:val="24"/>
          <w:szCs w:val="24"/>
        </w:rPr>
      </w:pPr>
    </w:p>
    <w:p w14:paraId="2CA28FF8" w14:textId="77777777" w:rsidR="00A9187C" w:rsidRPr="00CF5B74" w:rsidRDefault="00A9187C" w:rsidP="00AB36B8">
      <w:pPr>
        <w:widowControl w:val="0"/>
        <w:autoSpaceDE w:val="0"/>
        <w:autoSpaceDN w:val="0"/>
        <w:adjustRightInd w:val="0"/>
        <w:spacing w:after="0" w:line="240" w:lineRule="auto"/>
        <w:ind w:left="630"/>
        <w:rPr>
          <w:rFonts w:cstheme="minorHAnsi"/>
          <w:sz w:val="24"/>
          <w:szCs w:val="24"/>
        </w:rPr>
      </w:pPr>
      <w:r w:rsidRPr="00CF5B74">
        <w:rPr>
          <w:rFonts w:cstheme="minorHAnsi"/>
          <w:sz w:val="24"/>
          <w:szCs w:val="24"/>
        </w:rPr>
        <w:t>The bidder’s proposal passed the minimum technical score of 70% of the obtainable score of 100 points in the evaluation of the technical proposals.</w:t>
      </w:r>
    </w:p>
    <w:p w14:paraId="7379D7AF" w14:textId="77777777" w:rsidR="00A9187C" w:rsidRPr="00CF5B74" w:rsidRDefault="00A9187C" w:rsidP="00A9187C">
      <w:pPr>
        <w:widowControl w:val="0"/>
        <w:autoSpaceDE w:val="0"/>
        <w:autoSpaceDN w:val="0"/>
        <w:adjustRightInd w:val="0"/>
        <w:spacing w:after="0" w:line="240" w:lineRule="auto"/>
        <w:rPr>
          <w:rFonts w:cstheme="minorHAnsi"/>
          <w:sz w:val="24"/>
          <w:szCs w:val="24"/>
        </w:rPr>
      </w:pPr>
    </w:p>
    <w:p w14:paraId="2454566D" w14:textId="77777777" w:rsidR="00A9187C" w:rsidRPr="00CF5B74" w:rsidRDefault="00A9187C" w:rsidP="00AB36B8">
      <w:pPr>
        <w:widowControl w:val="0"/>
        <w:overflowPunct w:val="0"/>
        <w:autoSpaceDE w:val="0"/>
        <w:autoSpaceDN w:val="0"/>
        <w:adjustRightInd w:val="0"/>
        <w:spacing w:after="0" w:line="240" w:lineRule="auto"/>
        <w:ind w:left="630" w:right="20"/>
        <w:jc w:val="both"/>
        <w:rPr>
          <w:rFonts w:cstheme="minorHAnsi"/>
          <w:sz w:val="24"/>
          <w:szCs w:val="24"/>
        </w:rPr>
      </w:pPr>
      <w:r w:rsidRPr="00CF5B74">
        <w:rPr>
          <w:rFonts w:cstheme="minorHAnsi"/>
          <w:sz w:val="24"/>
          <w:szCs w:val="24"/>
        </w:rPr>
        <w:t xml:space="preserve">In the second stage, the financial proposal of all Bidders, who have attained minimum 70% score in the technical evaluation, will be evaluated. The financial proposal carries a total score of 30 %. </w:t>
      </w:r>
    </w:p>
    <w:p w14:paraId="52846532" w14:textId="77777777" w:rsidR="00A9187C" w:rsidRPr="00A9145F" w:rsidRDefault="00A9187C" w:rsidP="00A9187C">
      <w:pPr>
        <w:widowControl w:val="0"/>
        <w:overflowPunct w:val="0"/>
        <w:autoSpaceDE w:val="0"/>
        <w:autoSpaceDN w:val="0"/>
        <w:adjustRightInd w:val="0"/>
        <w:spacing w:after="0" w:line="240" w:lineRule="auto"/>
        <w:ind w:left="2" w:right="20"/>
        <w:jc w:val="both"/>
        <w:rPr>
          <w:rFonts w:ascii="Times New Roman" w:hAnsi="Times New Roman"/>
          <w:sz w:val="24"/>
          <w:szCs w:val="24"/>
        </w:rPr>
      </w:pPr>
    </w:p>
    <w:p w14:paraId="3C2B0196" w14:textId="77777777" w:rsidR="00A9187C" w:rsidRPr="00CF5B74" w:rsidRDefault="00A9187C" w:rsidP="00AB36B8">
      <w:pPr>
        <w:widowControl w:val="0"/>
        <w:overflowPunct w:val="0"/>
        <w:autoSpaceDE w:val="0"/>
        <w:autoSpaceDN w:val="0"/>
        <w:adjustRightInd w:val="0"/>
        <w:spacing w:after="0" w:line="240" w:lineRule="auto"/>
        <w:ind w:left="630"/>
        <w:jc w:val="both"/>
        <w:rPr>
          <w:rFonts w:cstheme="minorHAnsi"/>
          <w:sz w:val="24"/>
          <w:szCs w:val="24"/>
        </w:rPr>
      </w:pPr>
      <w:r w:rsidRPr="00CF5B74">
        <w:rPr>
          <w:rFonts w:cstheme="minorHAnsi"/>
          <w:sz w:val="24"/>
          <w:szCs w:val="24"/>
        </w:rPr>
        <w:t>70% weightage will be given to the technical proposal (which pass the minimum technical score of 70%) and 30% weightage will be given to the financial proposal. The contract will be awarded to the Bidder scoring the highest combined scores.</w:t>
      </w:r>
    </w:p>
    <w:p w14:paraId="58E8A9D6" w14:textId="77777777" w:rsidR="00A9187C" w:rsidRPr="007F258F" w:rsidRDefault="00A9187C" w:rsidP="00AA5228">
      <w:pPr>
        <w:pStyle w:val="Heading1"/>
        <w:numPr>
          <w:ilvl w:val="0"/>
          <w:numId w:val="22"/>
        </w:numPr>
        <w:rPr>
          <w:b/>
        </w:rPr>
      </w:pPr>
      <w:bookmarkStart w:id="86" w:name="_Toc470090586"/>
      <w:r>
        <w:lastRenderedPageBreak/>
        <w:t xml:space="preserve"> </w:t>
      </w:r>
      <w:bookmarkStart w:id="87" w:name="_Toc508286930"/>
      <w:bookmarkStart w:id="88" w:name="_Toc67995920"/>
      <w:r w:rsidRPr="007F258F">
        <w:rPr>
          <w:b/>
        </w:rPr>
        <w:t>Intellectual Property Right (IPR)</w:t>
      </w:r>
      <w:bookmarkEnd w:id="86"/>
      <w:bookmarkEnd w:id="87"/>
      <w:bookmarkEnd w:id="88"/>
    </w:p>
    <w:p w14:paraId="70C8687B" w14:textId="77777777" w:rsidR="00A9187C" w:rsidRPr="00A9145F" w:rsidRDefault="00A9187C" w:rsidP="00C219CB">
      <w:pPr>
        <w:spacing w:after="0" w:line="240" w:lineRule="auto"/>
        <w:ind w:left="630"/>
        <w:jc w:val="both"/>
        <w:rPr>
          <w:rFonts w:ascii="Times New Roman" w:hAnsi="Times New Roman"/>
          <w:sz w:val="24"/>
          <w:szCs w:val="24"/>
        </w:rPr>
      </w:pPr>
      <w:r w:rsidRPr="00CF5B74">
        <w:rPr>
          <w:rFonts w:cstheme="minorHAnsi"/>
          <w:sz w:val="24"/>
          <w:szCs w:val="24"/>
        </w:rPr>
        <w:t xml:space="preserve">The power of Intellectual property right will reserve with </w:t>
      </w:r>
      <w:r w:rsidR="00AA5228" w:rsidRPr="00CF5B74">
        <w:rPr>
          <w:rFonts w:cstheme="minorHAnsi"/>
          <w:sz w:val="24"/>
          <w:szCs w:val="24"/>
        </w:rPr>
        <w:t>TLMN</w:t>
      </w:r>
      <w:r w:rsidRPr="00CF5B74">
        <w:rPr>
          <w:rFonts w:cstheme="minorHAnsi"/>
          <w:sz w:val="24"/>
          <w:szCs w:val="24"/>
        </w:rPr>
        <w:t>. The consultant may neither disclose nor publish any full or part of the study without prior written permission from TLMN</w:t>
      </w:r>
      <w:r w:rsidRPr="00A9145F">
        <w:rPr>
          <w:rFonts w:ascii="Times New Roman" w:hAnsi="Times New Roman"/>
          <w:sz w:val="24"/>
          <w:szCs w:val="24"/>
        </w:rPr>
        <w:t>.</w:t>
      </w:r>
    </w:p>
    <w:p w14:paraId="535D2C8C" w14:textId="77777777" w:rsidR="00A9187C" w:rsidRPr="007F258F" w:rsidRDefault="00A9187C" w:rsidP="00AA5228">
      <w:pPr>
        <w:pStyle w:val="Heading1"/>
        <w:numPr>
          <w:ilvl w:val="0"/>
          <w:numId w:val="22"/>
        </w:numPr>
        <w:rPr>
          <w:b/>
        </w:rPr>
      </w:pPr>
      <w:bookmarkStart w:id="89" w:name="_Toc470090587"/>
      <w:bookmarkStart w:id="90" w:name="_Toc508286931"/>
      <w:bookmarkStart w:id="91" w:name="_Toc67995921"/>
      <w:r w:rsidRPr="007F258F">
        <w:rPr>
          <w:b/>
        </w:rPr>
        <w:t>Contacting TLMN</w:t>
      </w:r>
      <w:bookmarkEnd w:id="89"/>
      <w:bookmarkEnd w:id="90"/>
      <w:bookmarkEnd w:id="91"/>
    </w:p>
    <w:p w14:paraId="3882C60F" w14:textId="71F0EAAD" w:rsidR="00A9187C" w:rsidRPr="00CF5B74" w:rsidRDefault="00A9187C" w:rsidP="00C219CB">
      <w:pPr>
        <w:widowControl w:val="0"/>
        <w:overflowPunct w:val="0"/>
        <w:autoSpaceDE w:val="0"/>
        <w:autoSpaceDN w:val="0"/>
        <w:adjustRightInd w:val="0"/>
        <w:spacing w:after="0" w:line="240" w:lineRule="auto"/>
        <w:ind w:left="630"/>
        <w:jc w:val="both"/>
        <w:rPr>
          <w:rFonts w:cstheme="minorHAnsi"/>
          <w:sz w:val="24"/>
          <w:szCs w:val="24"/>
        </w:rPr>
      </w:pPr>
      <w:r w:rsidRPr="00D61047">
        <w:rPr>
          <w:rFonts w:cstheme="minorHAnsi"/>
          <w:sz w:val="24"/>
          <w:szCs w:val="24"/>
        </w:rPr>
        <w:t>Clarification on proposal will be provided up</w:t>
      </w:r>
      <w:r w:rsidR="0095586E">
        <w:rPr>
          <w:rFonts w:cstheme="minorHAnsi"/>
          <w:sz w:val="24"/>
          <w:szCs w:val="24"/>
        </w:rPr>
        <w:t xml:space="preserve"> </w:t>
      </w:r>
      <w:r w:rsidR="00FD4FDA">
        <w:rPr>
          <w:rFonts w:cstheme="minorHAnsi"/>
          <w:sz w:val="24"/>
          <w:szCs w:val="24"/>
        </w:rPr>
        <w:t>September</w:t>
      </w:r>
      <w:r w:rsidR="0095586E">
        <w:rPr>
          <w:rFonts w:cstheme="minorHAnsi"/>
          <w:sz w:val="24"/>
          <w:szCs w:val="24"/>
        </w:rPr>
        <w:t xml:space="preserve"> </w:t>
      </w:r>
      <w:r w:rsidR="00FD4FDA">
        <w:rPr>
          <w:rFonts w:cstheme="minorHAnsi"/>
          <w:sz w:val="24"/>
          <w:szCs w:val="24"/>
        </w:rPr>
        <w:t>25</w:t>
      </w:r>
      <w:r w:rsidR="00D61047" w:rsidRPr="00D61047">
        <w:rPr>
          <w:rFonts w:cstheme="minorHAnsi"/>
          <w:sz w:val="24"/>
          <w:szCs w:val="24"/>
          <w:vertAlign w:val="superscript"/>
        </w:rPr>
        <w:t>th</w:t>
      </w:r>
      <w:r w:rsidR="0095586E">
        <w:rPr>
          <w:rFonts w:cstheme="minorHAnsi"/>
          <w:sz w:val="24"/>
          <w:szCs w:val="24"/>
        </w:rPr>
        <w:t xml:space="preserve"> 202</w:t>
      </w:r>
      <w:r w:rsidR="00FD4FDA">
        <w:rPr>
          <w:rFonts w:cstheme="minorHAnsi"/>
          <w:sz w:val="24"/>
          <w:szCs w:val="24"/>
        </w:rPr>
        <w:t>2</w:t>
      </w:r>
      <w:r w:rsidR="0095586E">
        <w:rPr>
          <w:rFonts w:cstheme="minorHAnsi"/>
          <w:sz w:val="24"/>
          <w:szCs w:val="24"/>
        </w:rPr>
        <w:t xml:space="preserve"> through email procurement</w:t>
      </w:r>
      <w:r w:rsidR="00D61047" w:rsidRPr="00D61047">
        <w:rPr>
          <w:rFonts w:cstheme="minorHAnsi"/>
          <w:sz w:val="24"/>
          <w:szCs w:val="24"/>
        </w:rPr>
        <w:t>@tlmnepal.org</w:t>
      </w:r>
      <w:r w:rsidR="00C16C65" w:rsidRPr="00D61047">
        <w:rPr>
          <w:rFonts w:cstheme="minorHAnsi"/>
          <w:sz w:val="24"/>
          <w:szCs w:val="24"/>
        </w:rPr>
        <w:t xml:space="preserve">. </w:t>
      </w:r>
      <w:r w:rsidRPr="00D61047">
        <w:rPr>
          <w:rFonts w:cstheme="minorHAnsi"/>
          <w:sz w:val="24"/>
          <w:szCs w:val="24"/>
        </w:rPr>
        <w:t>No Bidder shall contact TLMN on any matter related to its proposal, thereafter. Any</w:t>
      </w:r>
      <w:r w:rsidRPr="00CF5B74">
        <w:rPr>
          <w:rFonts w:cstheme="minorHAnsi"/>
          <w:sz w:val="24"/>
          <w:szCs w:val="24"/>
        </w:rPr>
        <w:t xml:space="preserve"> effort by a Bidder to influence proposal evaluation, comparison or contract award decisions may result in the rejection of the Bidder’s proposal.</w:t>
      </w:r>
    </w:p>
    <w:p w14:paraId="0BF50711" w14:textId="77777777" w:rsidR="00A9187C" w:rsidRPr="007F258F" w:rsidRDefault="00A9187C" w:rsidP="00AA5228">
      <w:pPr>
        <w:pStyle w:val="Heading1"/>
        <w:numPr>
          <w:ilvl w:val="0"/>
          <w:numId w:val="22"/>
        </w:numPr>
        <w:rPr>
          <w:b/>
        </w:rPr>
      </w:pPr>
      <w:bookmarkStart w:id="92" w:name="_Toc470090588"/>
      <w:bookmarkStart w:id="93" w:name="_Toc508286932"/>
      <w:bookmarkStart w:id="94" w:name="_Toc67995922"/>
      <w:r w:rsidRPr="007F258F">
        <w:rPr>
          <w:b/>
        </w:rPr>
        <w:t>Award criteria and award of contract</w:t>
      </w:r>
      <w:bookmarkEnd w:id="92"/>
      <w:bookmarkEnd w:id="93"/>
      <w:bookmarkEnd w:id="94"/>
    </w:p>
    <w:p w14:paraId="521CD3F1" w14:textId="77777777" w:rsidR="00A9187C" w:rsidRPr="003B798D" w:rsidRDefault="00A9187C" w:rsidP="00C219CB">
      <w:pPr>
        <w:widowControl w:val="0"/>
        <w:overflowPunct w:val="0"/>
        <w:autoSpaceDE w:val="0"/>
        <w:autoSpaceDN w:val="0"/>
        <w:adjustRightInd w:val="0"/>
        <w:spacing w:after="0" w:line="240" w:lineRule="auto"/>
        <w:ind w:left="630"/>
        <w:jc w:val="both"/>
        <w:rPr>
          <w:rFonts w:cstheme="minorHAnsi"/>
          <w:sz w:val="24"/>
          <w:szCs w:val="24"/>
        </w:rPr>
      </w:pPr>
      <w:r w:rsidRPr="003B798D">
        <w:rPr>
          <w:rFonts w:cstheme="minorHAnsi"/>
          <w:sz w:val="24"/>
          <w:szCs w:val="24"/>
        </w:rPr>
        <w:t xml:space="preserve">TLMN reserves the right to accept or reject any proposal, and to annul the solicitation process and reject all proposals at any time prior to award of contract, without incurring any liability to the affected Bidder or any obligation to inform the affected Bidder or Bidders of the grounds for </w:t>
      </w:r>
      <w:r w:rsidR="00AA5228" w:rsidRPr="003B798D">
        <w:rPr>
          <w:rFonts w:cstheme="minorHAnsi"/>
          <w:sz w:val="24"/>
          <w:szCs w:val="24"/>
        </w:rPr>
        <w:t>TLMN’s</w:t>
      </w:r>
      <w:r w:rsidRPr="003B798D">
        <w:rPr>
          <w:rFonts w:cstheme="minorHAnsi"/>
          <w:sz w:val="24"/>
          <w:szCs w:val="24"/>
        </w:rPr>
        <w:t xml:space="preserve"> action.</w:t>
      </w:r>
    </w:p>
    <w:p w14:paraId="36FBAA4E" w14:textId="77777777" w:rsidR="00A9187C" w:rsidRPr="007F258F" w:rsidRDefault="00A9187C" w:rsidP="00AA5228">
      <w:pPr>
        <w:pStyle w:val="Heading1"/>
        <w:numPr>
          <w:ilvl w:val="0"/>
          <w:numId w:val="22"/>
        </w:numPr>
        <w:rPr>
          <w:b/>
        </w:rPr>
      </w:pPr>
      <w:bookmarkStart w:id="95" w:name="_Toc470090589"/>
      <w:bookmarkStart w:id="96" w:name="_Toc508286933"/>
      <w:bookmarkStart w:id="97" w:name="_Toc67995923"/>
      <w:r w:rsidRPr="007F258F">
        <w:rPr>
          <w:b/>
        </w:rPr>
        <w:t>TLMN’s right to vary requirements at time of award</w:t>
      </w:r>
      <w:bookmarkEnd w:id="95"/>
      <w:bookmarkEnd w:id="96"/>
      <w:bookmarkEnd w:id="97"/>
    </w:p>
    <w:p w14:paraId="6FC13F6F" w14:textId="77777777" w:rsidR="00A9187C" w:rsidRPr="003B798D" w:rsidRDefault="00A9187C" w:rsidP="00C219CB">
      <w:pPr>
        <w:widowControl w:val="0"/>
        <w:overflowPunct w:val="0"/>
        <w:autoSpaceDE w:val="0"/>
        <w:autoSpaceDN w:val="0"/>
        <w:adjustRightInd w:val="0"/>
        <w:spacing w:after="0" w:line="240" w:lineRule="auto"/>
        <w:ind w:left="630" w:right="20"/>
        <w:jc w:val="both"/>
        <w:rPr>
          <w:rFonts w:cstheme="minorHAnsi"/>
          <w:sz w:val="24"/>
          <w:szCs w:val="24"/>
        </w:rPr>
      </w:pPr>
      <w:r w:rsidRPr="003B798D">
        <w:rPr>
          <w:rFonts w:cstheme="minorHAnsi"/>
          <w:sz w:val="24"/>
          <w:szCs w:val="24"/>
        </w:rPr>
        <w:t xml:space="preserve">TLMN reserves the right at the time of award of contract to vary the quantity of services and goods specified in the </w:t>
      </w:r>
      <w:proofErr w:type="spellStart"/>
      <w:r w:rsidRPr="003B798D">
        <w:rPr>
          <w:rFonts w:cstheme="minorHAnsi"/>
          <w:sz w:val="24"/>
          <w:szCs w:val="24"/>
        </w:rPr>
        <w:t>ToR</w:t>
      </w:r>
      <w:proofErr w:type="spellEnd"/>
      <w:r w:rsidRPr="003B798D">
        <w:rPr>
          <w:rFonts w:cstheme="minorHAnsi"/>
          <w:sz w:val="24"/>
          <w:szCs w:val="24"/>
        </w:rPr>
        <w:t xml:space="preserve"> without any change in price or other terms and conditions.</w:t>
      </w:r>
    </w:p>
    <w:p w14:paraId="63AB8201" w14:textId="77777777" w:rsidR="00A9187C" w:rsidRPr="007F258F" w:rsidRDefault="00A9187C" w:rsidP="00AA5228">
      <w:pPr>
        <w:pStyle w:val="Heading1"/>
        <w:numPr>
          <w:ilvl w:val="0"/>
          <w:numId w:val="22"/>
        </w:numPr>
        <w:rPr>
          <w:b/>
        </w:rPr>
      </w:pPr>
      <w:bookmarkStart w:id="98" w:name="_Toc470090590"/>
      <w:bookmarkStart w:id="99" w:name="_Toc508286934"/>
      <w:bookmarkStart w:id="100" w:name="_Toc67995924"/>
      <w:r w:rsidRPr="007F258F">
        <w:rPr>
          <w:b/>
        </w:rPr>
        <w:t>Signing of the contract</w:t>
      </w:r>
      <w:bookmarkEnd w:id="98"/>
      <w:bookmarkEnd w:id="99"/>
      <w:bookmarkEnd w:id="100"/>
    </w:p>
    <w:p w14:paraId="45A743CB" w14:textId="77777777" w:rsidR="00A9187C" w:rsidRPr="003B798D" w:rsidRDefault="00A9187C" w:rsidP="00C219CB">
      <w:pPr>
        <w:widowControl w:val="0"/>
        <w:overflowPunct w:val="0"/>
        <w:autoSpaceDE w:val="0"/>
        <w:autoSpaceDN w:val="0"/>
        <w:adjustRightInd w:val="0"/>
        <w:spacing w:after="0" w:line="240" w:lineRule="auto"/>
        <w:ind w:left="630"/>
        <w:jc w:val="both"/>
        <w:rPr>
          <w:rFonts w:cstheme="minorHAnsi"/>
          <w:sz w:val="24"/>
          <w:szCs w:val="24"/>
        </w:rPr>
      </w:pPr>
      <w:r w:rsidRPr="003B798D">
        <w:rPr>
          <w:rFonts w:cstheme="minorHAnsi"/>
          <w:sz w:val="24"/>
          <w:szCs w:val="24"/>
        </w:rPr>
        <w:t xml:space="preserve">The successful Bidder will reply within the time specified otherwise it will be considered as non‐ interested. In such a case the next Bidder in the list will get the offer letter. Within 7 days of receipt of the contract the successful Bidder shall sign and date the contract and return it to </w:t>
      </w:r>
      <w:r w:rsidR="00AA5228" w:rsidRPr="003B798D">
        <w:rPr>
          <w:rFonts w:cstheme="minorHAnsi"/>
          <w:sz w:val="24"/>
          <w:szCs w:val="24"/>
        </w:rPr>
        <w:t>HEAL Nepal Project/TLMN</w:t>
      </w:r>
      <w:r w:rsidRPr="003B798D">
        <w:rPr>
          <w:rFonts w:cstheme="minorHAnsi"/>
          <w:sz w:val="24"/>
          <w:szCs w:val="24"/>
        </w:rPr>
        <w:t>.</w:t>
      </w:r>
    </w:p>
    <w:p w14:paraId="3CE09E02" w14:textId="77777777" w:rsidR="00C219CB" w:rsidRDefault="00C219CB" w:rsidP="00771108">
      <w:pPr>
        <w:widowControl w:val="0"/>
        <w:autoSpaceDE w:val="0"/>
        <w:autoSpaceDN w:val="0"/>
        <w:adjustRightInd w:val="0"/>
        <w:spacing w:after="0" w:line="240" w:lineRule="auto"/>
        <w:rPr>
          <w:rFonts w:cstheme="minorHAnsi"/>
          <w:b/>
          <w:bCs/>
          <w:sz w:val="24"/>
          <w:szCs w:val="24"/>
        </w:rPr>
      </w:pPr>
    </w:p>
    <w:p w14:paraId="101A95B6" w14:textId="77777777" w:rsidR="00C219CB" w:rsidRDefault="00C219CB" w:rsidP="00AB36B8">
      <w:pPr>
        <w:widowControl w:val="0"/>
        <w:autoSpaceDE w:val="0"/>
        <w:autoSpaceDN w:val="0"/>
        <w:adjustRightInd w:val="0"/>
        <w:spacing w:after="0" w:line="240" w:lineRule="auto"/>
        <w:ind w:left="2" w:firstLine="628"/>
        <w:rPr>
          <w:rFonts w:cstheme="minorHAnsi"/>
          <w:b/>
          <w:bCs/>
          <w:sz w:val="24"/>
          <w:szCs w:val="24"/>
        </w:rPr>
      </w:pPr>
    </w:p>
    <w:p w14:paraId="5FE1E613" w14:textId="77777777" w:rsidR="00E25753" w:rsidRDefault="00E25753" w:rsidP="00AB36B8">
      <w:pPr>
        <w:widowControl w:val="0"/>
        <w:autoSpaceDE w:val="0"/>
        <w:autoSpaceDN w:val="0"/>
        <w:adjustRightInd w:val="0"/>
        <w:spacing w:after="0" w:line="240" w:lineRule="auto"/>
        <w:ind w:left="2" w:firstLine="628"/>
        <w:rPr>
          <w:rFonts w:cstheme="minorHAnsi"/>
          <w:b/>
          <w:bCs/>
          <w:sz w:val="24"/>
          <w:szCs w:val="24"/>
        </w:rPr>
      </w:pPr>
    </w:p>
    <w:p w14:paraId="66EE1891" w14:textId="77777777" w:rsidR="00A9187C" w:rsidRPr="003B798D" w:rsidRDefault="00A9187C" w:rsidP="00AB36B8">
      <w:pPr>
        <w:widowControl w:val="0"/>
        <w:autoSpaceDE w:val="0"/>
        <w:autoSpaceDN w:val="0"/>
        <w:adjustRightInd w:val="0"/>
        <w:spacing w:after="0" w:line="240" w:lineRule="auto"/>
        <w:ind w:left="2" w:firstLine="628"/>
        <w:rPr>
          <w:rFonts w:cstheme="minorHAnsi"/>
          <w:sz w:val="24"/>
          <w:szCs w:val="24"/>
        </w:rPr>
      </w:pPr>
      <w:r w:rsidRPr="003B798D">
        <w:rPr>
          <w:rFonts w:cstheme="minorHAnsi"/>
          <w:b/>
          <w:bCs/>
          <w:sz w:val="24"/>
          <w:szCs w:val="24"/>
        </w:rPr>
        <w:t>Disclaimer</w:t>
      </w:r>
    </w:p>
    <w:p w14:paraId="57316E62" w14:textId="77777777" w:rsidR="00A9187C" w:rsidRPr="003B798D" w:rsidRDefault="00A9187C" w:rsidP="00A9187C">
      <w:pPr>
        <w:widowControl w:val="0"/>
        <w:autoSpaceDE w:val="0"/>
        <w:autoSpaceDN w:val="0"/>
        <w:adjustRightInd w:val="0"/>
        <w:spacing w:after="0" w:line="240" w:lineRule="auto"/>
        <w:rPr>
          <w:rFonts w:cstheme="minorHAnsi"/>
          <w:sz w:val="24"/>
          <w:szCs w:val="24"/>
        </w:rPr>
      </w:pPr>
    </w:p>
    <w:p w14:paraId="1E647B2C" w14:textId="77777777" w:rsidR="00A9187C" w:rsidRPr="003B798D" w:rsidRDefault="00AB36B8" w:rsidP="00AB36B8">
      <w:pPr>
        <w:widowControl w:val="0"/>
        <w:autoSpaceDE w:val="0"/>
        <w:autoSpaceDN w:val="0"/>
        <w:adjustRightInd w:val="0"/>
        <w:spacing w:after="0" w:line="240" w:lineRule="auto"/>
        <w:ind w:left="2" w:firstLine="628"/>
        <w:jc w:val="both"/>
        <w:rPr>
          <w:rFonts w:cstheme="minorHAnsi"/>
          <w:sz w:val="24"/>
          <w:szCs w:val="24"/>
        </w:rPr>
      </w:pPr>
      <w:r w:rsidRPr="003B798D">
        <w:rPr>
          <w:rFonts w:cstheme="minorHAnsi"/>
          <w:sz w:val="24"/>
          <w:szCs w:val="24"/>
        </w:rPr>
        <w:t>HEAL</w:t>
      </w:r>
      <w:r w:rsidR="00A9187C" w:rsidRPr="003B798D">
        <w:rPr>
          <w:rFonts w:cstheme="minorHAnsi"/>
          <w:sz w:val="24"/>
          <w:szCs w:val="24"/>
        </w:rPr>
        <w:t xml:space="preserve"> Nepal</w:t>
      </w:r>
      <w:r w:rsidRPr="003B798D">
        <w:rPr>
          <w:rFonts w:cstheme="minorHAnsi"/>
          <w:sz w:val="24"/>
          <w:szCs w:val="24"/>
        </w:rPr>
        <w:t xml:space="preserve"> project/TLMN</w:t>
      </w:r>
      <w:r w:rsidR="00A9187C" w:rsidRPr="003B798D">
        <w:rPr>
          <w:rFonts w:cstheme="minorHAnsi"/>
          <w:sz w:val="24"/>
          <w:szCs w:val="24"/>
        </w:rPr>
        <w:t xml:space="preserve"> reserves the right:</w:t>
      </w:r>
    </w:p>
    <w:p w14:paraId="0FD60B19" w14:textId="77777777" w:rsidR="00A9187C" w:rsidRPr="00A9145F" w:rsidRDefault="00A9187C" w:rsidP="00A9187C">
      <w:pPr>
        <w:widowControl w:val="0"/>
        <w:autoSpaceDE w:val="0"/>
        <w:autoSpaceDN w:val="0"/>
        <w:adjustRightInd w:val="0"/>
        <w:spacing w:after="0" w:line="240" w:lineRule="auto"/>
        <w:jc w:val="both"/>
        <w:rPr>
          <w:rFonts w:ascii="Times New Roman" w:hAnsi="Times New Roman"/>
          <w:sz w:val="24"/>
          <w:szCs w:val="24"/>
        </w:rPr>
      </w:pPr>
    </w:p>
    <w:p w14:paraId="217475D5" w14:textId="77777777" w:rsidR="00A9187C" w:rsidRPr="003B798D" w:rsidRDefault="00A9187C" w:rsidP="00BA79F4">
      <w:pPr>
        <w:widowControl w:val="0"/>
        <w:autoSpaceDE w:val="0"/>
        <w:autoSpaceDN w:val="0"/>
        <w:adjustRightInd w:val="0"/>
        <w:spacing w:after="0" w:line="240" w:lineRule="auto"/>
        <w:ind w:firstLine="630"/>
        <w:jc w:val="both"/>
        <w:rPr>
          <w:rFonts w:cstheme="minorHAnsi"/>
          <w:sz w:val="24"/>
          <w:szCs w:val="24"/>
        </w:rPr>
      </w:pPr>
      <w:r w:rsidRPr="003B798D">
        <w:rPr>
          <w:rFonts w:cstheme="minorHAnsi"/>
          <w:sz w:val="24"/>
          <w:szCs w:val="24"/>
        </w:rPr>
        <w:t>To alter the schedule of the tender and contract awarding;</w:t>
      </w:r>
    </w:p>
    <w:p w14:paraId="0BD92541" w14:textId="77777777" w:rsidR="00A9187C" w:rsidRPr="003B798D" w:rsidRDefault="00A9187C" w:rsidP="00A9187C">
      <w:pPr>
        <w:widowControl w:val="0"/>
        <w:autoSpaceDE w:val="0"/>
        <w:autoSpaceDN w:val="0"/>
        <w:adjustRightInd w:val="0"/>
        <w:spacing w:after="0" w:line="240" w:lineRule="auto"/>
        <w:ind w:left="718"/>
        <w:jc w:val="both"/>
        <w:rPr>
          <w:rFonts w:cstheme="minorHAnsi"/>
          <w:sz w:val="24"/>
          <w:szCs w:val="24"/>
        </w:rPr>
      </w:pPr>
    </w:p>
    <w:p w14:paraId="2476DCEC" w14:textId="77777777" w:rsidR="00A9187C" w:rsidRPr="003B798D" w:rsidRDefault="00A9187C" w:rsidP="00BA79F4">
      <w:pPr>
        <w:widowControl w:val="0"/>
        <w:autoSpaceDE w:val="0"/>
        <w:autoSpaceDN w:val="0"/>
        <w:adjustRightInd w:val="0"/>
        <w:spacing w:after="0" w:line="240" w:lineRule="auto"/>
        <w:ind w:left="630"/>
        <w:jc w:val="both"/>
        <w:rPr>
          <w:rFonts w:cstheme="minorHAnsi"/>
          <w:sz w:val="24"/>
          <w:szCs w:val="24"/>
        </w:rPr>
      </w:pPr>
      <w:r w:rsidRPr="003B798D">
        <w:rPr>
          <w:rFonts w:cstheme="minorHAnsi"/>
          <w:sz w:val="24"/>
          <w:szCs w:val="24"/>
        </w:rPr>
        <w:t>To cancel this tender process at any time and not to award any contract without assigning any reasons;</w:t>
      </w:r>
    </w:p>
    <w:p w14:paraId="7F0606F3" w14:textId="77777777" w:rsidR="00A9187C" w:rsidRPr="003B798D" w:rsidRDefault="00A9187C" w:rsidP="00BA79F4">
      <w:pPr>
        <w:widowControl w:val="0"/>
        <w:autoSpaceDE w:val="0"/>
        <w:autoSpaceDN w:val="0"/>
        <w:adjustRightInd w:val="0"/>
        <w:spacing w:after="0" w:line="240" w:lineRule="auto"/>
        <w:ind w:firstLine="630"/>
        <w:jc w:val="both"/>
        <w:rPr>
          <w:rFonts w:cstheme="minorHAnsi"/>
          <w:sz w:val="24"/>
          <w:szCs w:val="24"/>
        </w:rPr>
      </w:pPr>
    </w:p>
    <w:p w14:paraId="2545817B" w14:textId="77777777" w:rsidR="00A9187C" w:rsidRPr="003B798D" w:rsidRDefault="00A9187C" w:rsidP="00BA79F4">
      <w:pPr>
        <w:widowControl w:val="0"/>
        <w:autoSpaceDE w:val="0"/>
        <w:autoSpaceDN w:val="0"/>
        <w:adjustRightInd w:val="0"/>
        <w:spacing w:after="0" w:line="240" w:lineRule="auto"/>
        <w:ind w:left="630"/>
        <w:jc w:val="both"/>
        <w:rPr>
          <w:rFonts w:cstheme="minorHAnsi"/>
          <w:sz w:val="24"/>
          <w:szCs w:val="24"/>
        </w:rPr>
      </w:pPr>
      <w:r w:rsidRPr="003B798D">
        <w:rPr>
          <w:rFonts w:cstheme="minorHAnsi"/>
          <w:sz w:val="24"/>
          <w:szCs w:val="24"/>
        </w:rPr>
        <w:t>Not to award any contract as a result of this invitation to tender; not to accept the lowest or any tender.</w:t>
      </w:r>
    </w:p>
    <w:p w14:paraId="7685000E" w14:textId="77777777" w:rsidR="00A9187C" w:rsidRPr="003B798D" w:rsidRDefault="00A9187C" w:rsidP="00BA79F4">
      <w:pPr>
        <w:widowControl w:val="0"/>
        <w:autoSpaceDE w:val="0"/>
        <w:autoSpaceDN w:val="0"/>
        <w:adjustRightInd w:val="0"/>
        <w:spacing w:after="0" w:line="240" w:lineRule="auto"/>
        <w:ind w:firstLine="630"/>
        <w:jc w:val="both"/>
        <w:rPr>
          <w:rFonts w:cstheme="minorHAnsi"/>
          <w:sz w:val="24"/>
          <w:szCs w:val="24"/>
        </w:rPr>
      </w:pPr>
    </w:p>
    <w:p w14:paraId="67601803" w14:textId="77777777" w:rsidR="00A9187C" w:rsidRPr="003B798D" w:rsidRDefault="00AB36B8" w:rsidP="00BA79F4">
      <w:pPr>
        <w:widowControl w:val="0"/>
        <w:autoSpaceDE w:val="0"/>
        <w:autoSpaceDN w:val="0"/>
        <w:adjustRightInd w:val="0"/>
        <w:spacing w:after="0" w:line="240" w:lineRule="auto"/>
        <w:ind w:left="630"/>
        <w:jc w:val="both"/>
        <w:rPr>
          <w:rFonts w:cstheme="minorHAnsi"/>
          <w:sz w:val="24"/>
          <w:szCs w:val="24"/>
        </w:rPr>
      </w:pPr>
      <w:r w:rsidRPr="003B798D">
        <w:rPr>
          <w:rFonts w:cstheme="minorHAnsi"/>
          <w:sz w:val="24"/>
          <w:szCs w:val="24"/>
        </w:rPr>
        <w:t>TLMN</w:t>
      </w:r>
      <w:r w:rsidR="00A9187C" w:rsidRPr="003B798D">
        <w:rPr>
          <w:rFonts w:cstheme="minorHAnsi"/>
          <w:sz w:val="24"/>
          <w:szCs w:val="24"/>
        </w:rPr>
        <w:t xml:space="preserve"> Nepal shall not be liable for any costs incurred by the contractor in the preparation </w:t>
      </w:r>
      <w:r w:rsidR="00A9187C" w:rsidRPr="003B798D">
        <w:rPr>
          <w:rFonts w:cstheme="minorHAnsi"/>
          <w:sz w:val="24"/>
          <w:szCs w:val="24"/>
        </w:rPr>
        <w:lastRenderedPageBreak/>
        <w:t>of the proposal or any associated work effort, including the production of presentation materials.</w:t>
      </w:r>
    </w:p>
    <w:p w14:paraId="6C861FE7" w14:textId="77777777" w:rsidR="00A9187C" w:rsidRPr="003B798D" w:rsidRDefault="00A9187C" w:rsidP="00BA79F4">
      <w:pPr>
        <w:widowControl w:val="0"/>
        <w:autoSpaceDE w:val="0"/>
        <w:autoSpaceDN w:val="0"/>
        <w:adjustRightInd w:val="0"/>
        <w:spacing w:after="0" w:line="240" w:lineRule="auto"/>
        <w:ind w:firstLine="630"/>
        <w:jc w:val="both"/>
        <w:rPr>
          <w:rFonts w:cstheme="minorHAnsi"/>
          <w:sz w:val="24"/>
          <w:szCs w:val="24"/>
        </w:rPr>
      </w:pPr>
    </w:p>
    <w:p w14:paraId="7082C193" w14:textId="77777777" w:rsidR="00A9187C" w:rsidRPr="003B798D" w:rsidRDefault="00A9187C" w:rsidP="00BA79F4">
      <w:pPr>
        <w:widowControl w:val="0"/>
        <w:autoSpaceDE w:val="0"/>
        <w:autoSpaceDN w:val="0"/>
        <w:adjustRightInd w:val="0"/>
        <w:spacing w:after="0" w:line="240" w:lineRule="auto"/>
        <w:ind w:left="630"/>
        <w:jc w:val="both"/>
        <w:rPr>
          <w:rFonts w:cstheme="minorHAnsi"/>
          <w:sz w:val="24"/>
          <w:szCs w:val="24"/>
        </w:rPr>
      </w:pPr>
      <w:r w:rsidRPr="003B798D">
        <w:rPr>
          <w:rFonts w:cstheme="minorHAnsi"/>
          <w:sz w:val="24"/>
          <w:szCs w:val="24"/>
        </w:rPr>
        <w:t xml:space="preserve">In case of joint proposal by two or more organizations, they should declare the name of lead agency who would deal with </w:t>
      </w:r>
      <w:r w:rsidR="00AB36B8" w:rsidRPr="003B798D">
        <w:rPr>
          <w:rFonts w:cstheme="minorHAnsi"/>
          <w:sz w:val="24"/>
          <w:szCs w:val="24"/>
        </w:rPr>
        <w:t>TLMN</w:t>
      </w:r>
      <w:r w:rsidRPr="003B798D">
        <w:rPr>
          <w:rFonts w:cstheme="minorHAnsi"/>
          <w:sz w:val="24"/>
          <w:szCs w:val="24"/>
        </w:rPr>
        <w:t xml:space="preserve"> on all matters including payment.</w:t>
      </w:r>
    </w:p>
    <w:p w14:paraId="63490A87" w14:textId="77777777" w:rsidR="00A9187C" w:rsidRPr="003B798D" w:rsidRDefault="00A9187C" w:rsidP="00A9187C">
      <w:pPr>
        <w:pStyle w:val="Heading2"/>
        <w:spacing w:before="0" w:line="240" w:lineRule="auto"/>
        <w:jc w:val="center"/>
        <w:rPr>
          <w:rFonts w:asciiTheme="minorHAnsi" w:hAnsiTheme="minorHAnsi" w:cstheme="minorHAnsi"/>
          <w:b/>
          <w:bCs/>
          <w:color w:val="000000" w:themeColor="text1"/>
          <w:sz w:val="24"/>
          <w:szCs w:val="24"/>
        </w:rPr>
      </w:pPr>
    </w:p>
    <w:p w14:paraId="0425CD11" w14:textId="77777777" w:rsidR="003B798D" w:rsidRPr="003B798D" w:rsidRDefault="003B798D" w:rsidP="003B798D">
      <w:bookmarkStart w:id="101" w:name="_Toc470090591"/>
      <w:bookmarkStart w:id="102" w:name="_Toc508286935"/>
    </w:p>
    <w:p w14:paraId="3938A77E" w14:textId="77777777" w:rsidR="00A9187C" w:rsidRPr="003B798D" w:rsidRDefault="00A9187C" w:rsidP="00A9187C">
      <w:pPr>
        <w:pStyle w:val="Heading2"/>
        <w:spacing w:before="0" w:line="240" w:lineRule="auto"/>
        <w:jc w:val="center"/>
        <w:rPr>
          <w:rFonts w:asciiTheme="minorHAnsi" w:hAnsiTheme="minorHAnsi" w:cstheme="minorHAnsi"/>
          <w:b/>
          <w:bCs/>
          <w:color w:val="000000" w:themeColor="text1"/>
          <w:sz w:val="24"/>
          <w:szCs w:val="24"/>
        </w:rPr>
      </w:pPr>
      <w:bookmarkStart w:id="103" w:name="_Toc67995925"/>
      <w:r w:rsidRPr="003B798D">
        <w:rPr>
          <w:rFonts w:asciiTheme="minorHAnsi" w:hAnsiTheme="minorHAnsi" w:cstheme="minorHAnsi"/>
          <w:b/>
          <w:bCs/>
          <w:color w:val="000000" w:themeColor="text1"/>
          <w:sz w:val="24"/>
          <w:szCs w:val="24"/>
        </w:rPr>
        <w:t>Annex</w:t>
      </w:r>
      <w:bookmarkEnd w:id="101"/>
      <w:bookmarkEnd w:id="102"/>
      <w:bookmarkEnd w:id="103"/>
    </w:p>
    <w:p w14:paraId="4D7E6DF4" w14:textId="77777777" w:rsidR="00A9187C" w:rsidRPr="003B798D" w:rsidRDefault="00A9187C" w:rsidP="00A9187C">
      <w:pPr>
        <w:pStyle w:val="Heading2"/>
        <w:spacing w:before="0" w:line="240" w:lineRule="auto"/>
        <w:jc w:val="center"/>
        <w:rPr>
          <w:rFonts w:asciiTheme="minorHAnsi" w:hAnsiTheme="minorHAnsi" w:cstheme="minorHAnsi"/>
          <w:color w:val="000000" w:themeColor="text1"/>
          <w:sz w:val="24"/>
          <w:szCs w:val="24"/>
        </w:rPr>
      </w:pPr>
      <w:bookmarkStart w:id="104" w:name="_Toc470090592"/>
      <w:bookmarkStart w:id="105" w:name="_Toc508286936"/>
      <w:bookmarkStart w:id="106" w:name="_Toc67995926"/>
      <w:r w:rsidRPr="003B798D">
        <w:rPr>
          <w:rFonts w:asciiTheme="minorHAnsi" w:hAnsiTheme="minorHAnsi" w:cstheme="minorHAnsi"/>
          <w:b/>
          <w:bCs/>
          <w:color w:val="000000" w:themeColor="text1"/>
          <w:sz w:val="24"/>
          <w:szCs w:val="24"/>
        </w:rPr>
        <w:t>Proposal Guidelines for Applicants</w:t>
      </w:r>
      <w:bookmarkEnd w:id="104"/>
      <w:bookmarkEnd w:id="105"/>
      <w:bookmarkEnd w:id="106"/>
    </w:p>
    <w:p w14:paraId="064D1A09" w14:textId="77777777" w:rsidR="00A9187C" w:rsidRPr="003B798D" w:rsidRDefault="00A9187C" w:rsidP="00A9187C">
      <w:pPr>
        <w:widowControl w:val="0"/>
        <w:autoSpaceDE w:val="0"/>
        <w:autoSpaceDN w:val="0"/>
        <w:adjustRightInd w:val="0"/>
        <w:spacing w:after="0" w:line="240" w:lineRule="auto"/>
        <w:rPr>
          <w:rFonts w:cstheme="minorHAnsi"/>
          <w:sz w:val="24"/>
          <w:szCs w:val="24"/>
        </w:rPr>
      </w:pPr>
    </w:p>
    <w:p w14:paraId="56EC906D" w14:textId="77777777" w:rsidR="00A9187C" w:rsidRPr="003B798D" w:rsidRDefault="00AB36B8" w:rsidP="00AB36B8">
      <w:pPr>
        <w:pStyle w:val="ListParagraph"/>
        <w:widowControl w:val="0"/>
        <w:numPr>
          <w:ilvl w:val="0"/>
          <w:numId w:val="25"/>
        </w:numPr>
        <w:overflowPunct w:val="0"/>
        <w:autoSpaceDE w:val="0"/>
        <w:autoSpaceDN w:val="0"/>
        <w:adjustRightInd w:val="0"/>
        <w:spacing w:after="0" w:line="240" w:lineRule="auto"/>
        <w:jc w:val="both"/>
        <w:rPr>
          <w:rFonts w:cstheme="minorHAnsi"/>
          <w:b/>
          <w:bCs/>
          <w:sz w:val="24"/>
          <w:szCs w:val="24"/>
        </w:rPr>
      </w:pPr>
      <w:r w:rsidRPr="003B798D">
        <w:rPr>
          <w:rFonts w:cstheme="minorHAnsi"/>
          <w:b/>
          <w:bCs/>
          <w:sz w:val="24"/>
          <w:szCs w:val="24"/>
        </w:rPr>
        <w:t xml:space="preserve"> </w:t>
      </w:r>
      <w:r w:rsidR="00A9187C" w:rsidRPr="003B798D">
        <w:rPr>
          <w:rFonts w:cstheme="minorHAnsi"/>
          <w:b/>
          <w:bCs/>
          <w:sz w:val="24"/>
          <w:szCs w:val="24"/>
        </w:rPr>
        <w:t xml:space="preserve">General Instructions: </w:t>
      </w:r>
    </w:p>
    <w:p w14:paraId="4C6D988A" w14:textId="77777777" w:rsidR="00A9187C" w:rsidRPr="003B798D" w:rsidRDefault="00A9187C" w:rsidP="00A9187C">
      <w:pPr>
        <w:widowControl w:val="0"/>
        <w:autoSpaceDE w:val="0"/>
        <w:autoSpaceDN w:val="0"/>
        <w:adjustRightInd w:val="0"/>
        <w:spacing w:after="0" w:line="240" w:lineRule="auto"/>
        <w:rPr>
          <w:rFonts w:cstheme="minorHAnsi"/>
          <w:b/>
          <w:bCs/>
          <w:sz w:val="24"/>
          <w:szCs w:val="24"/>
        </w:rPr>
      </w:pPr>
    </w:p>
    <w:p w14:paraId="2381B20A" w14:textId="77777777" w:rsidR="00AB36B8" w:rsidRPr="003B798D" w:rsidRDefault="00A9187C" w:rsidP="00AB36B8">
      <w:pPr>
        <w:pStyle w:val="ListParagraph"/>
        <w:widowControl w:val="0"/>
        <w:numPr>
          <w:ilvl w:val="0"/>
          <w:numId w:val="26"/>
        </w:numPr>
        <w:overflowPunct w:val="0"/>
        <w:autoSpaceDE w:val="0"/>
        <w:autoSpaceDN w:val="0"/>
        <w:adjustRightInd w:val="0"/>
        <w:spacing w:after="0" w:line="240" w:lineRule="auto"/>
        <w:ind w:right="20"/>
        <w:jc w:val="both"/>
        <w:rPr>
          <w:rFonts w:cstheme="minorHAnsi"/>
          <w:sz w:val="24"/>
          <w:szCs w:val="24"/>
        </w:rPr>
      </w:pPr>
      <w:r w:rsidRPr="003B798D">
        <w:rPr>
          <w:rFonts w:cstheme="minorHAnsi"/>
          <w:sz w:val="24"/>
          <w:szCs w:val="24"/>
        </w:rPr>
        <w:t>All proposals should be a maximum of 10 pages (Excluding Title page and Annexes)</w:t>
      </w:r>
    </w:p>
    <w:p w14:paraId="4197DD2F" w14:textId="5692BD02" w:rsidR="00A9187C" w:rsidRPr="003B798D" w:rsidRDefault="00A9187C" w:rsidP="00AB36B8">
      <w:pPr>
        <w:pStyle w:val="ListParagraph"/>
        <w:widowControl w:val="0"/>
        <w:numPr>
          <w:ilvl w:val="0"/>
          <w:numId w:val="26"/>
        </w:numPr>
        <w:overflowPunct w:val="0"/>
        <w:autoSpaceDE w:val="0"/>
        <w:autoSpaceDN w:val="0"/>
        <w:adjustRightInd w:val="0"/>
        <w:spacing w:after="0" w:line="240" w:lineRule="auto"/>
        <w:ind w:right="20"/>
        <w:jc w:val="both"/>
        <w:rPr>
          <w:rFonts w:cstheme="minorHAnsi"/>
          <w:sz w:val="24"/>
          <w:szCs w:val="24"/>
        </w:rPr>
      </w:pPr>
      <w:r w:rsidRPr="003B798D">
        <w:rPr>
          <w:rFonts w:cstheme="minorHAnsi"/>
          <w:sz w:val="24"/>
          <w:szCs w:val="24"/>
        </w:rPr>
        <w:t xml:space="preserve">All budget figures must be presented in local currency (Nepali Rupees). </w:t>
      </w:r>
    </w:p>
    <w:p w14:paraId="7A0D2CB6" w14:textId="77777777" w:rsidR="00A9187C" w:rsidRPr="003B798D" w:rsidRDefault="00A9187C" w:rsidP="00A9187C">
      <w:pPr>
        <w:widowControl w:val="0"/>
        <w:autoSpaceDE w:val="0"/>
        <w:autoSpaceDN w:val="0"/>
        <w:adjustRightInd w:val="0"/>
        <w:spacing w:after="0" w:line="240" w:lineRule="auto"/>
        <w:rPr>
          <w:rFonts w:cstheme="minorHAnsi"/>
          <w:color w:val="0092D2"/>
          <w:sz w:val="24"/>
          <w:szCs w:val="24"/>
        </w:rPr>
      </w:pPr>
    </w:p>
    <w:p w14:paraId="66793DBF" w14:textId="77777777" w:rsidR="00A9187C" w:rsidRPr="003B798D" w:rsidRDefault="00A9187C" w:rsidP="00A9187C">
      <w:pPr>
        <w:widowControl w:val="0"/>
        <w:numPr>
          <w:ilvl w:val="0"/>
          <w:numId w:val="7"/>
        </w:numPr>
        <w:tabs>
          <w:tab w:val="num" w:pos="270"/>
        </w:tabs>
        <w:overflowPunct w:val="0"/>
        <w:autoSpaceDE w:val="0"/>
        <w:autoSpaceDN w:val="0"/>
        <w:adjustRightInd w:val="0"/>
        <w:spacing w:after="0" w:line="240" w:lineRule="auto"/>
        <w:ind w:hanging="720"/>
        <w:jc w:val="both"/>
        <w:rPr>
          <w:rFonts w:cstheme="minorHAnsi"/>
          <w:b/>
          <w:bCs/>
          <w:sz w:val="24"/>
          <w:szCs w:val="24"/>
        </w:rPr>
      </w:pPr>
      <w:r w:rsidRPr="003B798D">
        <w:rPr>
          <w:rFonts w:cstheme="minorHAnsi"/>
          <w:b/>
          <w:bCs/>
          <w:sz w:val="24"/>
          <w:szCs w:val="24"/>
        </w:rPr>
        <w:t xml:space="preserve">Required Proposal Format </w:t>
      </w:r>
    </w:p>
    <w:p w14:paraId="5442BD80" w14:textId="77777777" w:rsidR="00A9187C" w:rsidRPr="003B798D" w:rsidRDefault="00A9187C" w:rsidP="00A9187C">
      <w:pPr>
        <w:widowControl w:val="0"/>
        <w:autoSpaceDE w:val="0"/>
        <w:autoSpaceDN w:val="0"/>
        <w:adjustRightInd w:val="0"/>
        <w:spacing w:after="0" w:line="240" w:lineRule="auto"/>
        <w:rPr>
          <w:rFonts w:cstheme="minorHAnsi"/>
          <w:sz w:val="24"/>
          <w:szCs w:val="24"/>
        </w:rPr>
      </w:pPr>
    </w:p>
    <w:p w14:paraId="1F6CADAB" w14:textId="77777777" w:rsidR="00A9187C" w:rsidRPr="003B798D" w:rsidRDefault="00A9187C" w:rsidP="00AA5228">
      <w:pPr>
        <w:widowControl w:val="0"/>
        <w:autoSpaceDE w:val="0"/>
        <w:autoSpaceDN w:val="0"/>
        <w:adjustRightInd w:val="0"/>
        <w:spacing w:after="0" w:line="240" w:lineRule="auto"/>
        <w:ind w:left="720"/>
        <w:rPr>
          <w:rFonts w:cstheme="minorHAnsi"/>
          <w:sz w:val="24"/>
          <w:szCs w:val="24"/>
        </w:rPr>
      </w:pPr>
      <w:r w:rsidRPr="003B798D">
        <w:rPr>
          <w:rFonts w:cstheme="minorHAnsi"/>
          <w:sz w:val="24"/>
          <w:szCs w:val="24"/>
        </w:rPr>
        <w:t>I. Title page (with name(s) of lead investigator(s), organization’s name (if applicable), and contact details)</w:t>
      </w:r>
    </w:p>
    <w:p w14:paraId="274F4E9E" w14:textId="77777777" w:rsidR="00A9187C" w:rsidRPr="003B798D" w:rsidRDefault="00A9187C" w:rsidP="00AA5228">
      <w:pPr>
        <w:widowControl w:val="0"/>
        <w:autoSpaceDE w:val="0"/>
        <w:autoSpaceDN w:val="0"/>
        <w:adjustRightInd w:val="0"/>
        <w:spacing w:after="0" w:line="240" w:lineRule="auto"/>
        <w:ind w:left="2" w:firstLine="718"/>
        <w:rPr>
          <w:rFonts w:cstheme="minorHAnsi"/>
          <w:sz w:val="24"/>
          <w:szCs w:val="24"/>
        </w:rPr>
      </w:pPr>
      <w:r w:rsidRPr="003B798D">
        <w:rPr>
          <w:rFonts w:cstheme="minorHAnsi"/>
          <w:sz w:val="24"/>
          <w:szCs w:val="24"/>
        </w:rPr>
        <w:t>II. Abstract (maximum 1 page)</w:t>
      </w:r>
    </w:p>
    <w:p w14:paraId="2887C08B" w14:textId="77777777" w:rsidR="00A9187C" w:rsidRPr="003B798D" w:rsidRDefault="00A9187C" w:rsidP="00AA5228">
      <w:pPr>
        <w:widowControl w:val="0"/>
        <w:autoSpaceDE w:val="0"/>
        <w:autoSpaceDN w:val="0"/>
        <w:adjustRightInd w:val="0"/>
        <w:spacing w:after="0" w:line="240" w:lineRule="auto"/>
        <w:ind w:left="2" w:firstLine="718"/>
        <w:rPr>
          <w:rFonts w:cstheme="minorHAnsi"/>
          <w:sz w:val="24"/>
          <w:szCs w:val="24"/>
        </w:rPr>
      </w:pPr>
      <w:r w:rsidRPr="003B798D">
        <w:rPr>
          <w:rFonts w:cstheme="minorHAnsi"/>
          <w:sz w:val="24"/>
          <w:szCs w:val="24"/>
        </w:rPr>
        <w:t>III. Applicant Qualifications and Experience to Undertake the Contract</w:t>
      </w:r>
    </w:p>
    <w:p w14:paraId="7AF2505C" w14:textId="77777777" w:rsidR="00A9187C" w:rsidRPr="003B798D" w:rsidRDefault="00A9187C" w:rsidP="00AA5228">
      <w:pPr>
        <w:widowControl w:val="0"/>
        <w:overflowPunct w:val="0"/>
        <w:autoSpaceDE w:val="0"/>
        <w:autoSpaceDN w:val="0"/>
        <w:adjustRightInd w:val="0"/>
        <w:spacing w:after="0" w:line="240" w:lineRule="auto"/>
        <w:ind w:left="720"/>
        <w:rPr>
          <w:rFonts w:cstheme="minorHAnsi"/>
          <w:sz w:val="24"/>
          <w:szCs w:val="24"/>
        </w:rPr>
      </w:pPr>
      <w:r w:rsidRPr="003B798D">
        <w:rPr>
          <w:rFonts w:cstheme="minorHAnsi"/>
          <w:sz w:val="24"/>
          <w:szCs w:val="24"/>
        </w:rPr>
        <w:t>IV. Technical Approach (incorporating both representative study and health facility assessment, including research tools)</w:t>
      </w:r>
    </w:p>
    <w:p w14:paraId="3D01DEA5" w14:textId="77777777" w:rsidR="00A9187C" w:rsidRPr="003B798D" w:rsidRDefault="00A9187C" w:rsidP="00A9187C">
      <w:pPr>
        <w:widowControl w:val="0"/>
        <w:numPr>
          <w:ilvl w:val="0"/>
          <w:numId w:val="13"/>
        </w:numPr>
        <w:tabs>
          <w:tab w:val="left" w:pos="270"/>
        </w:tabs>
        <w:autoSpaceDE w:val="0"/>
        <w:autoSpaceDN w:val="0"/>
        <w:adjustRightInd w:val="0"/>
        <w:spacing w:after="0" w:line="240" w:lineRule="auto"/>
        <w:rPr>
          <w:rFonts w:cstheme="minorHAnsi"/>
          <w:sz w:val="24"/>
          <w:szCs w:val="24"/>
        </w:rPr>
      </w:pPr>
      <w:r w:rsidRPr="003B798D">
        <w:rPr>
          <w:rFonts w:cstheme="minorHAnsi"/>
          <w:sz w:val="24"/>
          <w:szCs w:val="24"/>
        </w:rPr>
        <w:t>Study methodology</w:t>
      </w:r>
    </w:p>
    <w:p w14:paraId="0BC73849" w14:textId="77777777" w:rsidR="00A9187C" w:rsidRPr="003B798D" w:rsidRDefault="00A9187C" w:rsidP="00A9187C">
      <w:pPr>
        <w:widowControl w:val="0"/>
        <w:numPr>
          <w:ilvl w:val="0"/>
          <w:numId w:val="12"/>
        </w:numPr>
        <w:tabs>
          <w:tab w:val="left" w:pos="990"/>
        </w:tabs>
        <w:overflowPunct w:val="0"/>
        <w:autoSpaceDE w:val="0"/>
        <w:autoSpaceDN w:val="0"/>
        <w:adjustRightInd w:val="0"/>
        <w:spacing w:after="0" w:line="240" w:lineRule="auto"/>
        <w:ind w:firstLine="180"/>
        <w:jc w:val="both"/>
        <w:rPr>
          <w:rFonts w:cstheme="minorHAnsi"/>
          <w:sz w:val="24"/>
          <w:szCs w:val="24"/>
        </w:rPr>
      </w:pPr>
      <w:r w:rsidRPr="003B798D">
        <w:rPr>
          <w:rFonts w:cstheme="minorHAnsi"/>
          <w:sz w:val="24"/>
          <w:szCs w:val="24"/>
        </w:rPr>
        <w:t xml:space="preserve">Study indicators, sampling technique, sample size </w:t>
      </w:r>
    </w:p>
    <w:p w14:paraId="74C701E9" w14:textId="77777777" w:rsidR="00A9187C" w:rsidRPr="003B798D" w:rsidRDefault="00A9187C" w:rsidP="00A9187C">
      <w:pPr>
        <w:widowControl w:val="0"/>
        <w:numPr>
          <w:ilvl w:val="0"/>
          <w:numId w:val="12"/>
        </w:numPr>
        <w:tabs>
          <w:tab w:val="left" w:pos="990"/>
        </w:tabs>
        <w:overflowPunct w:val="0"/>
        <w:autoSpaceDE w:val="0"/>
        <w:autoSpaceDN w:val="0"/>
        <w:adjustRightInd w:val="0"/>
        <w:spacing w:after="0" w:line="240" w:lineRule="auto"/>
        <w:ind w:firstLine="180"/>
        <w:jc w:val="both"/>
        <w:rPr>
          <w:rFonts w:cstheme="minorHAnsi"/>
          <w:sz w:val="24"/>
          <w:szCs w:val="24"/>
        </w:rPr>
      </w:pPr>
      <w:r w:rsidRPr="003B798D">
        <w:rPr>
          <w:rFonts w:cstheme="minorHAnsi"/>
          <w:sz w:val="24"/>
          <w:szCs w:val="24"/>
        </w:rPr>
        <w:t xml:space="preserve">Data sources, research tools and data collection methods </w:t>
      </w:r>
    </w:p>
    <w:p w14:paraId="11A14D18" w14:textId="77777777" w:rsidR="00A9187C" w:rsidRPr="003B798D" w:rsidRDefault="00A9187C" w:rsidP="00AA5228">
      <w:pPr>
        <w:widowControl w:val="0"/>
        <w:numPr>
          <w:ilvl w:val="0"/>
          <w:numId w:val="12"/>
        </w:numPr>
        <w:tabs>
          <w:tab w:val="clear" w:pos="720"/>
          <w:tab w:val="num" w:pos="810"/>
          <w:tab w:val="left" w:pos="990"/>
        </w:tabs>
        <w:overflowPunct w:val="0"/>
        <w:autoSpaceDE w:val="0"/>
        <w:autoSpaceDN w:val="0"/>
        <w:adjustRightInd w:val="0"/>
        <w:spacing w:after="0" w:line="240" w:lineRule="auto"/>
        <w:ind w:firstLine="180"/>
        <w:jc w:val="both"/>
        <w:rPr>
          <w:rFonts w:cstheme="minorHAnsi"/>
          <w:sz w:val="24"/>
          <w:szCs w:val="24"/>
        </w:rPr>
      </w:pPr>
      <w:r w:rsidRPr="003B798D">
        <w:rPr>
          <w:rFonts w:cstheme="minorHAnsi"/>
          <w:sz w:val="24"/>
          <w:szCs w:val="24"/>
        </w:rPr>
        <w:t xml:space="preserve">Description of the analysis </w:t>
      </w:r>
    </w:p>
    <w:p w14:paraId="74175886" w14:textId="77777777" w:rsidR="00A9187C" w:rsidRPr="003B798D" w:rsidRDefault="00A9187C" w:rsidP="00A9187C">
      <w:pPr>
        <w:widowControl w:val="0"/>
        <w:numPr>
          <w:ilvl w:val="1"/>
          <w:numId w:val="8"/>
        </w:numPr>
        <w:tabs>
          <w:tab w:val="num" w:pos="720"/>
          <w:tab w:val="left" w:pos="810"/>
        </w:tabs>
        <w:overflowPunct w:val="0"/>
        <w:autoSpaceDE w:val="0"/>
        <w:autoSpaceDN w:val="0"/>
        <w:adjustRightInd w:val="0"/>
        <w:spacing w:after="0" w:line="240" w:lineRule="auto"/>
        <w:ind w:left="990" w:right="20" w:hanging="450"/>
        <w:jc w:val="both"/>
        <w:rPr>
          <w:rFonts w:cstheme="minorHAnsi"/>
          <w:sz w:val="24"/>
          <w:szCs w:val="24"/>
        </w:rPr>
      </w:pPr>
      <w:r w:rsidRPr="003B798D">
        <w:rPr>
          <w:rFonts w:cstheme="minorHAnsi"/>
          <w:sz w:val="24"/>
          <w:szCs w:val="24"/>
        </w:rPr>
        <w:t xml:space="preserve">Technical collaborators (if any collaborators will be involved, indicate at what stage and in what capacity they will contribute to the process) </w:t>
      </w:r>
    </w:p>
    <w:p w14:paraId="3EABFF78" w14:textId="77777777" w:rsidR="00A9187C" w:rsidRPr="003B798D" w:rsidRDefault="00A9187C" w:rsidP="00A9187C">
      <w:pPr>
        <w:widowControl w:val="0"/>
        <w:numPr>
          <w:ilvl w:val="1"/>
          <w:numId w:val="8"/>
        </w:numPr>
        <w:tabs>
          <w:tab w:val="num" w:pos="720"/>
          <w:tab w:val="left" w:pos="810"/>
        </w:tabs>
        <w:overflowPunct w:val="0"/>
        <w:autoSpaceDE w:val="0"/>
        <w:autoSpaceDN w:val="0"/>
        <w:adjustRightInd w:val="0"/>
        <w:spacing w:after="0" w:line="240" w:lineRule="auto"/>
        <w:ind w:left="990" w:right="20" w:hanging="450"/>
        <w:jc w:val="both"/>
        <w:rPr>
          <w:rFonts w:cstheme="minorHAnsi"/>
          <w:sz w:val="24"/>
          <w:szCs w:val="24"/>
        </w:rPr>
      </w:pPr>
      <w:r w:rsidRPr="003B798D">
        <w:rPr>
          <w:rFonts w:cstheme="minorHAnsi"/>
          <w:sz w:val="24"/>
          <w:szCs w:val="24"/>
        </w:rPr>
        <w:t>Data quality assurance</w:t>
      </w:r>
    </w:p>
    <w:p w14:paraId="677482EC" w14:textId="77777777" w:rsidR="00A9187C" w:rsidRPr="003B798D" w:rsidRDefault="00A9187C" w:rsidP="00A9187C">
      <w:pPr>
        <w:widowControl w:val="0"/>
        <w:numPr>
          <w:ilvl w:val="1"/>
          <w:numId w:val="8"/>
        </w:numPr>
        <w:tabs>
          <w:tab w:val="num" w:pos="720"/>
          <w:tab w:val="left" w:pos="810"/>
        </w:tabs>
        <w:overflowPunct w:val="0"/>
        <w:autoSpaceDE w:val="0"/>
        <w:autoSpaceDN w:val="0"/>
        <w:adjustRightInd w:val="0"/>
        <w:spacing w:after="0" w:line="240" w:lineRule="auto"/>
        <w:ind w:left="990" w:right="20" w:hanging="450"/>
        <w:jc w:val="both"/>
        <w:rPr>
          <w:rFonts w:cstheme="minorHAnsi"/>
          <w:sz w:val="24"/>
          <w:szCs w:val="24"/>
        </w:rPr>
      </w:pPr>
      <w:r w:rsidRPr="003B798D">
        <w:rPr>
          <w:rFonts w:cstheme="minorHAnsi"/>
          <w:sz w:val="24"/>
          <w:szCs w:val="24"/>
        </w:rPr>
        <w:t>Foreseeable study limitations/ caveats</w:t>
      </w:r>
    </w:p>
    <w:p w14:paraId="7BCF79E3" w14:textId="77777777" w:rsidR="00A9187C" w:rsidRPr="003B798D" w:rsidRDefault="00A9187C" w:rsidP="00A9187C">
      <w:pPr>
        <w:widowControl w:val="0"/>
        <w:numPr>
          <w:ilvl w:val="1"/>
          <w:numId w:val="8"/>
        </w:numPr>
        <w:tabs>
          <w:tab w:val="num" w:pos="720"/>
          <w:tab w:val="left" w:pos="810"/>
        </w:tabs>
        <w:overflowPunct w:val="0"/>
        <w:autoSpaceDE w:val="0"/>
        <w:autoSpaceDN w:val="0"/>
        <w:adjustRightInd w:val="0"/>
        <w:spacing w:after="0" w:line="240" w:lineRule="auto"/>
        <w:ind w:left="990" w:right="20" w:hanging="450"/>
        <w:jc w:val="both"/>
        <w:rPr>
          <w:rFonts w:cstheme="minorHAnsi"/>
          <w:sz w:val="24"/>
          <w:szCs w:val="24"/>
        </w:rPr>
      </w:pPr>
      <w:r w:rsidRPr="003B798D">
        <w:rPr>
          <w:rFonts w:cstheme="minorHAnsi"/>
          <w:sz w:val="24"/>
          <w:szCs w:val="24"/>
        </w:rPr>
        <w:t xml:space="preserve"> Ethical considerations</w:t>
      </w:r>
    </w:p>
    <w:p w14:paraId="6183F7B8" w14:textId="77777777" w:rsidR="00A9187C" w:rsidRPr="003B798D" w:rsidRDefault="00A9187C" w:rsidP="00A9187C">
      <w:pPr>
        <w:widowControl w:val="0"/>
        <w:numPr>
          <w:ilvl w:val="1"/>
          <w:numId w:val="8"/>
        </w:numPr>
        <w:tabs>
          <w:tab w:val="num" w:pos="720"/>
          <w:tab w:val="left" w:pos="810"/>
        </w:tabs>
        <w:overflowPunct w:val="0"/>
        <w:autoSpaceDE w:val="0"/>
        <w:autoSpaceDN w:val="0"/>
        <w:adjustRightInd w:val="0"/>
        <w:spacing w:after="0" w:line="240" w:lineRule="auto"/>
        <w:ind w:left="990" w:right="20" w:hanging="450"/>
        <w:jc w:val="both"/>
        <w:rPr>
          <w:rFonts w:cstheme="minorHAnsi"/>
          <w:sz w:val="24"/>
          <w:szCs w:val="24"/>
        </w:rPr>
      </w:pPr>
      <w:r w:rsidRPr="003B798D">
        <w:rPr>
          <w:rFonts w:cstheme="minorHAnsi"/>
          <w:sz w:val="24"/>
          <w:szCs w:val="24"/>
        </w:rPr>
        <w:t>Operational approach</w:t>
      </w:r>
    </w:p>
    <w:p w14:paraId="1EC32A3C" w14:textId="77777777" w:rsidR="00A9187C" w:rsidRPr="003B798D" w:rsidRDefault="00A9187C" w:rsidP="00A9187C">
      <w:pPr>
        <w:widowControl w:val="0"/>
        <w:numPr>
          <w:ilvl w:val="1"/>
          <w:numId w:val="8"/>
        </w:numPr>
        <w:tabs>
          <w:tab w:val="num" w:pos="720"/>
          <w:tab w:val="left" w:pos="810"/>
        </w:tabs>
        <w:overflowPunct w:val="0"/>
        <w:autoSpaceDE w:val="0"/>
        <w:autoSpaceDN w:val="0"/>
        <w:adjustRightInd w:val="0"/>
        <w:spacing w:after="0" w:line="240" w:lineRule="auto"/>
        <w:ind w:left="990" w:right="20" w:hanging="450"/>
        <w:jc w:val="both"/>
        <w:rPr>
          <w:rFonts w:cstheme="minorHAnsi"/>
          <w:sz w:val="24"/>
          <w:szCs w:val="24"/>
        </w:rPr>
      </w:pPr>
      <w:r w:rsidRPr="003B798D">
        <w:rPr>
          <w:rFonts w:cstheme="minorHAnsi"/>
          <w:sz w:val="24"/>
          <w:szCs w:val="24"/>
        </w:rPr>
        <w:t>Work Plan (with milestones and timeframes)</w:t>
      </w:r>
    </w:p>
    <w:p w14:paraId="4037F1D9" w14:textId="77777777" w:rsidR="00A9187C" w:rsidRPr="003B798D" w:rsidRDefault="00A9187C" w:rsidP="00A9187C">
      <w:pPr>
        <w:widowControl w:val="0"/>
        <w:numPr>
          <w:ilvl w:val="1"/>
          <w:numId w:val="8"/>
        </w:numPr>
        <w:tabs>
          <w:tab w:val="num" w:pos="720"/>
          <w:tab w:val="left" w:pos="810"/>
        </w:tabs>
        <w:overflowPunct w:val="0"/>
        <w:autoSpaceDE w:val="0"/>
        <w:autoSpaceDN w:val="0"/>
        <w:adjustRightInd w:val="0"/>
        <w:spacing w:after="0" w:line="240" w:lineRule="auto"/>
        <w:ind w:left="990" w:right="20" w:hanging="450"/>
        <w:jc w:val="both"/>
        <w:rPr>
          <w:rFonts w:cstheme="minorHAnsi"/>
          <w:sz w:val="24"/>
          <w:szCs w:val="24"/>
        </w:rPr>
      </w:pPr>
      <w:r w:rsidRPr="003B798D">
        <w:rPr>
          <w:rFonts w:cstheme="minorHAnsi"/>
          <w:sz w:val="24"/>
          <w:szCs w:val="24"/>
        </w:rPr>
        <w:t>Budget – use the following budget headings</w:t>
      </w:r>
    </w:p>
    <w:p w14:paraId="3D45F88F" w14:textId="77777777" w:rsidR="00A9187C" w:rsidRPr="003B798D" w:rsidRDefault="00A9187C" w:rsidP="00A9187C">
      <w:pPr>
        <w:widowControl w:val="0"/>
        <w:numPr>
          <w:ilvl w:val="0"/>
          <w:numId w:val="14"/>
        </w:numPr>
        <w:tabs>
          <w:tab w:val="left" w:pos="810"/>
        </w:tabs>
        <w:overflowPunct w:val="0"/>
        <w:autoSpaceDE w:val="0"/>
        <w:autoSpaceDN w:val="0"/>
        <w:adjustRightInd w:val="0"/>
        <w:spacing w:after="0" w:line="240" w:lineRule="auto"/>
        <w:ind w:left="990" w:right="20" w:hanging="270"/>
        <w:jc w:val="both"/>
        <w:rPr>
          <w:rFonts w:cstheme="minorHAnsi"/>
          <w:sz w:val="24"/>
          <w:szCs w:val="24"/>
        </w:rPr>
      </w:pPr>
      <w:r w:rsidRPr="003B798D">
        <w:rPr>
          <w:rFonts w:cstheme="minorHAnsi"/>
          <w:sz w:val="24"/>
          <w:szCs w:val="24"/>
        </w:rPr>
        <w:t>Personnel Cost</w:t>
      </w:r>
    </w:p>
    <w:p w14:paraId="405D60EA" w14:textId="77777777" w:rsidR="00A9187C" w:rsidRPr="003B798D" w:rsidRDefault="00A9187C" w:rsidP="00A9187C">
      <w:pPr>
        <w:widowControl w:val="0"/>
        <w:numPr>
          <w:ilvl w:val="0"/>
          <w:numId w:val="14"/>
        </w:numPr>
        <w:tabs>
          <w:tab w:val="left" w:pos="810"/>
        </w:tabs>
        <w:overflowPunct w:val="0"/>
        <w:autoSpaceDE w:val="0"/>
        <w:autoSpaceDN w:val="0"/>
        <w:adjustRightInd w:val="0"/>
        <w:spacing w:after="0" w:line="240" w:lineRule="auto"/>
        <w:ind w:left="990" w:right="20" w:hanging="270"/>
        <w:jc w:val="both"/>
        <w:rPr>
          <w:rFonts w:cstheme="minorHAnsi"/>
          <w:sz w:val="24"/>
          <w:szCs w:val="24"/>
        </w:rPr>
      </w:pPr>
      <w:r w:rsidRPr="003B798D">
        <w:rPr>
          <w:rFonts w:cstheme="minorHAnsi"/>
          <w:sz w:val="24"/>
          <w:szCs w:val="24"/>
        </w:rPr>
        <w:t>Operational Cost</w:t>
      </w:r>
    </w:p>
    <w:p w14:paraId="595BB81D" w14:textId="77777777" w:rsidR="00A9187C" w:rsidRPr="003B798D" w:rsidRDefault="00A9187C" w:rsidP="00A9187C">
      <w:pPr>
        <w:widowControl w:val="0"/>
        <w:numPr>
          <w:ilvl w:val="0"/>
          <w:numId w:val="15"/>
        </w:numPr>
        <w:tabs>
          <w:tab w:val="left" w:pos="810"/>
        </w:tabs>
        <w:overflowPunct w:val="0"/>
        <w:autoSpaceDE w:val="0"/>
        <w:autoSpaceDN w:val="0"/>
        <w:adjustRightInd w:val="0"/>
        <w:spacing w:after="0" w:line="240" w:lineRule="auto"/>
        <w:ind w:right="20"/>
        <w:jc w:val="both"/>
        <w:rPr>
          <w:rFonts w:cstheme="minorHAnsi"/>
          <w:sz w:val="24"/>
          <w:szCs w:val="24"/>
        </w:rPr>
      </w:pPr>
      <w:r w:rsidRPr="003B798D">
        <w:rPr>
          <w:rFonts w:cstheme="minorHAnsi"/>
          <w:sz w:val="24"/>
          <w:szCs w:val="24"/>
        </w:rPr>
        <w:t>Communication</w:t>
      </w:r>
    </w:p>
    <w:p w14:paraId="2EB318D6" w14:textId="77777777" w:rsidR="00A9187C" w:rsidRPr="003B798D" w:rsidRDefault="00A9187C" w:rsidP="00A9187C">
      <w:pPr>
        <w:widowControl w:val="0"/>
        <w:numPr>
          <w:ilvl w:val="0"/>
          <w:numId w:val="15"/>
        </w:numPr>
        <w:tabs>
          <w:tab w:val="left" w:pos="810"/>
        </w:tabs>
        <w:overflowPunct w:val="0"/>
        <w:autoSpaceDE w:val="0"/>
        <w:autoSpaceDN w:val="0"/>
        <w:adjustRightInd w:val="0"/>
        <w:spacing w:after="0" w:line="240" w:lineRule="auto"/>
        <w:ind w:right="20"/>
        <w:jc w:val="both"/>
        <w:rPr>
          <w:rFonts w:cstheme="minorHAnsi"/>
          <w:sz w:val="24"/>
          <w:szCs w:val="24"/>
        </w:rPr>
      </w:pPr>
      <w:r w:rsidRPr="003B798D">
        <w:rPr>
          <w:rFonts w:cstheme="minorHAnsi"/>
          <w:sz w:val="24"/>
          <w:szCs w:val="24"/>
        </w:rPr>
        <w:t>Printing</w:t>
      </w:r>
    </w:p>
    <w:p w14:paraId="27CC9D97" w14:textId="77777777" w:rsidR="00A9187C" w:rsidRPr="003B798D" w:rsidRDefault="00A9187C" w:rsidP="00A9187C">
      <w:pPr>
        <w:widowControl w:val="0"/>
        <w:numPr>
          <w:ilvl w:val="0"/>
          <w:numId w:val="15"/>
        </w:numPr>
        <w:tabs>
          <w:tab w:val="left" w:pos="810"/>
        </w:tabs>
        <w:overflowPunct w:val="0"/>
        <w:autoSpaceDE w:val="0"/>
        <w:autoSpaceDN w:val="0"/>
        <w:adjustRightInd w:val="0"/>
        <w:spacing w:after="0" w:line="240" w:lineRule="auto"/>
        <w:ind w:right="20"/>
        <w:jc w:val="both"/>
        <w:rPr>
          <w:rFonts w:cstheme="minorHAnsi"/>
          <w:sz w:val="24"/>
          <w:szCs w:val="24"/>
        </w:rPr>
      </w:pPr>
      <w:r w:rsidRPr="003B798D">
        <w:rPr>
          <w:rFonts w:cstheme="minorHAnsi"/>
          <w:sz w:val="24"/>
          <w:szCs w:val="24"/>
        </w:rPr>
        <w:t>Other</w:t>
      </w:r>
    </w:p>
    <w:p w14:paraId="6FC66725" w14:textId="77777777" w:rsidR="00A9187C" w:rsidRPr="003B798D" w:rsidRDefault="00A9187C" w:rsidP="00A9187C">
      <w:pPr>
        <w:widowControl w:val="0"/>
        <w:numPr>
          <w:ilvl w:val="0"/>
          <w:numId w:val="14"/>
        </w:numPr>
        <w:tabs>
          <w:tab w:val="left" w:pos="810"/>
        </w:tabs>
        <w:overflowPunct w:val="0"/>
        <w:autoSpaceDE w:val="0"/>
        <w:autoSpaceDN w:val="0"/>
        <w:adjustRightInd w:val="0"/>
        <w:spacing w:after="0" w:line="240" w:lineRule="auto"/>
        <w:ind w:left="990" w:right="20" w:hanging="270"/>
        <w:jc w:val="both"/>
        <w:rPr>
          <w:rFonts w:cstheme="minorHAnsi"/>
          <w:sz w:val="24"/>
          <w:szCs w:val="24"/>
        </w:rPr>
      </w:pPr>
      <w:r w:rsidRPr="003B798D">
        <w:rPr>
          <w:rFonts w:cstheme="minorHAnsi"/>
          <w:sz w:val="24"/>
          <w:szCs w:val="24"/>
        </w:rPr>
        <w:t>Indirect costs (if applicable)</w:t>
      </w:r>
    </w:p>
    <w:p w14:paraId="296FE69C" w14:textId="77777777" w:rsidR="00A9187C" w:rsidRPr="003B798D" w:rsidRDefault="00A9187C" w:rsidP="00A9187C">
      <w:pPr>
        <w:widowControl w:val="0"/>
        <w:numPr>
          <w:ilvl w:val="0"/>
          <w:numId w:val="16"/>
        </w:numPr>
        <w:tabs>
          <w:tab w:val="left" w:pos="810"/>
        </w:tabs>
        <w:overflowPunct w:val="0"/>
        <w:autoSpaceDE w:val="0"/>
        <w:autoSpaceDN w:val="0"/>
        <w:adjustRightInd w:val="0"/>
        <w:spacing w:after="0" w:line="240" w:lineRule="auto"/>
        <w:ind w:right="20"/>
        <w:jc w:val="both"/>
        <w:rPr>
          <w:rFonts w:cstheme="minorHAnsi"/>
          <w:sz w:val="24"/>
          <w:szCs w:val="24"/>
        </w:rPr>
      </w:pPr>
      <w:r w:rsidRPr="003B798D">
        <w:rPr>
          <w:rFonts w:cstheme="minorHAnsi"/>
          <w:sz w:val="24"/>
          <w:szCs w:val="24"/>
        </w:rPr>
        <w:t>Present unit costs, number of units, and total costs for each budget line item</w:t>
      </w:r>
    </w:p>
    <w:p w14:paraId="44EEC55D" w14:textId="77777777" w:rsidR="00A9187C" w:rsidRPr="003B798D" w:rsidRDefault="00A9187C" w:rsidP="00A9187C">
      <w:pPr>
        <w:widowControl w:val="0"/>
        <w:numPr>
          <w:ilvl w:val="0"/>
          <w:numId w:val="16"/>
        </w:numPr>
        <w:tabs>
          <w:tab w:val="left" w:pos="810"/>
        </w:tabs>
        <w:overflowPunct w:val="0"/>
        <w:autoSpaceDE w:val="0"/>
        <w:autoSpaceDN w:val="0"/>
        <w:adjustRightInd w:val="0"/>
        <w:spacing w:after="0" w:line="240" w:lineRule="auto"/>
        <w:ind w:right="20"/>
        <w:jc w:val="both"/>
        <w:rPr>
          <w:rFonts w:cstheme="minorHAnsi"/>
          <w:sz w:val="24"/>
          <w:szCs w:val="24"/>
        </w:rPr>
      </w:pPr>
      <w:r w:rsidRPr="003B798D">
        <w:rPr>
          <w:rFonts w:cstheme="minorHAnsi"/>
          <w:sz w:val="24"/>
          <w:szCs w:val="24"/>
        </w:rPr>
        <w:t>Clearly state all budget assumptions</w:t>
      </w:r>
    </w:p>
    <w:p w14:paraId="171660B2" w14:textId="77777777" w:rsidR="00A9187C" w:rsidRPr="003B798D" w:rsidRDefault="00A9187C" w:rsidP="00AA5228">
      <w:pPr>
        <w:pStyle w:val="ListParagraph"/>
        <w:widowControl w:val="0"/>
        <w:numPr>
          <w:ilvl w:val="1"/>
          <w:numId w:val="8"/>
        </w:numPr>
        <w:autoSpaceDE w:val="0"/>
        <w:autoSpaceDN w:val="0"/>
        <w:adjustRightInd w:val="0"/>
        <w:spacing w:after="0" w:line="240" w:lineRule="auto"/>
        <w:rPr>
          <w:rFonts w:cstheme="minorHAnsi"/>
          <w:sz w:val="24"/>
          <w:szCs w:val="24"/>
        </w:rPr>
      </w:pPr>
      <w:r w:rsidRPr="003B798D">
        <w:rPr>
          <w:rFonts w:cstheme="minorHAnsi"/>
          <w:sz w:val="24"/>
          <w:szCs w:val="24"/>
        </w:rPr>
        <w:lastRenderedPageBreak/>
        <w:t xml:space="preserve"> Annexes</w:t>
      </w:r>
    </w:p>
    <w:p w14:paraId="50885352" w14:textId="77777777" w:rsidR="00A9187C" w:rsidRPr="003B798D" w:rsidRDefault="00A9187C" w:rsidP="00A9187C">
      <w:pPr>
        <w:widowControl w:val="0"/>
        <w:numPr>
          <w:ilvl w:val="0"/>
          <w:numId w:val="17"/>
        </w:numPr>
        <w:overflowPunct w:val="0"/>
        <w:autoSpaceDE w:val="0"/>
        <w:autoSpaceDN w:val="0"/>
        <w:adjustRightInd w:val="0"/>
        <w:spacing w:after="0" w:line="240" w:lineRule="auto"/>
        <w:ind w:left="990" w:hanging="270"/>
        <w:jc w:val="both"/>
        <w:rPr>
          <w:rFonts w:cstheme="minorHAnsi"/>
          <w:color w:val="0092D2"/>
          <w:sz w:val="24"/>
          <w:szCs w:val="24"/>
        </w:rPr>
      </w:pPr>
      <w:r w:rsidRPr="003B798D">
        <w:rPr>
          <w:rFonts w:cstheme="minorHAnsi"/>
          <w:sz w:val="24"/>
          <w:szCs w:val="24"/>
        </w:rPr>
        <w:t xml:space="preserve">Curriculum vitae of team leader including co-team leader and statistician. </w:t>
      </w:r>
    </w:p>
    <w:p w14:paraId="18F155A5" w14:textId="77777777" w:rsidR="00F025A0" w:rsidRPr="00A52A85" w:rsidRDefault="00A9187C" w:rsidP="004E09D5">
      <w:pPr>
        <w:widowControl w:val="0"/>
        <w:numPr>
          <w:ilvl w:val="0"/>
          <w:numId w:val="17"/>
        </w:numPr>
        <w:overflowPunct w:val="0"/>
        <w:autoSpaceDE w:val="0"/>
        <w:autoSpaceDN w:val="0"/>
        <w:adjustRightInd w:val="0"/>
        <w:spacing w:after="0" w:line="240" w:lineRule="auto"/>
        <w:ind w:left="990" w:right="20" w:hanging="270"/>
        <w:jc w:val="both"/>
        <w:rPr>
          <w:rFonts w:cstheme="minorHAnsi"/>
          <w:color w:val="0092D2"/>
          <w:sz w:val="24"/>
          <w:szCs w:val="24"/>
        </w:rPr>
      </w:pPr>
      <w:r w:rsidRPr="003B798D">
        <w:rPr>
          <w:rFonts w:cstheme="minorHAnsi"/>
          <w:sz w:val="24"/>
          <w:szCs w:val="24"/>
        </w:rPr>
        <w:t>Names and c</w:t>
      </w:r>
      <w:r w:rsidR="00AA5228" w:rsidRPr="003B798D">
        <w:rPr>
          <w:rFonts w:cstheme="minorHAnsi"/>
          <w:sz w:val="24"/>
          <w:szCs w:val="24"/>
        </w:rPr>
        <w:t xml:space="preserve">ontact information of three </w:t>
      </w:r>
      <w:r w:rsidRPr="003B798D">
        <w:rPr>
          <w:rFonts w:cstheme="minorHAnsi"/>
          <w:sz w:val="24"/>
          <w:szCs w:val="24"/>
        </w:rPr>
        <w:t xml:space="preserve">professional references for the consultants/agency </w:t>
      </w:r>
      <w:bookmarkStart w:id="107" w:name="page10"/>
      <w:bookmarkEnd w:id="107"/>
    </w:p>
    <w:p w14:paraId="7D6F6125" w14:textId="77777777" w:rsidR="004E09D5" w:rsidRPr="003B798D" w:rsidRDefault="00A9187C" w:rsidP="004E09D5">
      <w:pPr>
        <w:widowControl w:val="0"/>
        <w:numPr>
          <w:ilvl w:val="0"/>
          <w:numId w:val="17"/>
        </w:numPr>
        <w:overflowPunct w:val="0"/>
        <w:autoSpaceDE w:val="0"/>
        <w:autoSpaceDN w:val="0"/>
        <w:adjustRightInd w:val="0"/>
        <w:spacing w:after="0" w:line="240" w:lineRule="auto"/>
        <w:ind w:left="990" w:right="20" w:hanging="270"/>
        <w:jc w:val="both"/>
        <w:rPr>
          <w:rFonts w:cstheme="minorHAnsi"/>
          <w:color w:val="0092D2"/>
          <w:sz w:val="24"/>
          <w:szCs w:val="24"/>
        </w:rPr>
      </w:pPr>
      <w:r w:rsidRPr="003B798D">
        <w:rPr>
          <w:rFonts w:cstheme="minorHAnsi"/>
          <w:noProof/>
          <w:sz w:val="24"/>
          <w:szCs w:val="24"/>
        </w:rPr>
        <mc:AlternateContent>
          <mc:Choice Requires="wps">
            <w:drawing>
              <wp:anchor distT="0" distB="0" distL="114300" distR="114300" simplePos="0" relativeHeight="251672576" behindDoc="1" locked="0" layoutInCell="0" allowOverlap="1" wp14:anchorId="132918EB" wp14:editId="2AADB2BC">
                <wp:simplePos x="0" y="0"/>
                <wp:positionH relativeFrom="column">
                  <wp:posOffset>5153660</wp:posOffset>
                </wp:positionH>
                <wp:positionV relativeFrom="paragraph">
                  <wp:posOffset>-437515</wp:posOffset>
                </wp:positionV>
                <wp:extent cx="12065" cy="1206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D5AD2" id="Rectangle 2" o:spid="_x0000_s1026" style="position:absolute;margin-left:405.8pt;margin-top:-34.45pt;width:.95pt;height:.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2VQcAIAAPg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" o:allowincell="f" fillcolor="black" stroked="f"/>
            </w:pict>
          </mc:Fallback>
        </mc:AlternateContent>
      </w:r>
      <w:bookmarkStart w:id="108" w:name="page11"/>
      <w:bookmarkStart w:id="109" w:name="page12"/>
      <w:bookmarkEnd w:id="108"/>
      <w:bookmarkEnd w:id="109"/>
      <w:r w:rsidR="00F025A0">
        <w:rPr>
          <w:rFonts w:cstheme="minorHAnsi"/>
          <w:sz w:val="24"/>
          <w:szCs w:val="24"/>
        </w:rPr>
        <w:t>Legal documents</w:t>
      </w:r>
    </w:p>
    <w:sectPr w:rsidR="004E09D5" w:rsidRPr="003B798D" w:rsidSect="008901C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C84DC" w14:textId="77777777" w:rsidR="001515E5" w:rsidRDefault="001515E5" w:rsidP="0080515B">
      <w:pPr>
        <w:spacing w:after="0" w:line="240" w:lineRule="auto"/>
      </w:pPr>
      <w:r>
        <w:separator/>
      </w:r>
    </w:p>
  </w:endnote>
  <w:endnote w:type="continuationSeparator" w:id="0">
    <w:p w14:paraId="28060E86" w14:textId="77777777" w:rsidR="001515E5" w:rsidRDefault="001515E5" w:rsidP="0080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727090"/>
      <w:docPartObj>
        <w:docPartGallery w:val="Page Numbers (Bottom of Page)"/>
        <w:docPartUnique/>
      </w:docPartObj>
    </w:sdtPr>
    <w:sdtEndPr>
      <w:rPr>
        <w:noProof/>
      </w:rPr>
    </w:sdtEndPr>
    <w:sdtContent>
      <w:p w14:paraId="4C9D2CFE" w14:textId="1278E4BF" w:rsidR="00D71447" w:rsidRDefault="00D71447">
        <w:pPr>
          <w:pStyle w:val="Footer"/>
          <w:jc w:val="right"/>
        </w:pPr>
        <w:r>
          <w:fldChar w:fldCharType="begin"/>
        </w:r>
        <w:r>
          <w:instrText xml:space="preserve"> PAGE   \* MERGEFORMAT </w:instrText>
        </w:r>
        <w:r>
          <w:fldChar w:fldCharType="separate"/>
        </w:r>
        <w:r w:rsidR="00942C0C">
          <w:rPr>
            <w:noProof/>
          </w:rPr>
          <w:t>21</w:t>
        </w:r>
        <w:r>
          <w:rPr>
            <w:noProof/>
          </w:rPr>
          <w:fldChar w:fldCharType="end"/>
        </w:r>
      </w:p>
    </w:sdtContent>
  </w:sdt>
  <w:p w14:paraId="44D3E06B" w14:textId="77777777" w:rsidR="00D71447" w:rsidRDefault="00D71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395E0" w14:textId="77777777" w:rsidR="001515E5" w:rsidRDefault="001515E5" w:rsidP="0080515B">
      <w:pPr>
        <w:spacing w:after="0" w:line="240" w:lineRule="auto"/>
      </w:pPr>
      <w:r>
        <w:separator/>
      </w:r>
    </w:p>
  </w:footnote>
  <w:footnote w:type="continuationSeparator" w:id="0">
    <w:p w14:paraId="4D54F1CE" w14:textId="77777777" w:rsidR="001515E5" w:rsidRDefault="001515E5" w:rsidP="008051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2EE"/>
    <w:multiLevelType w:val="hybridMultilevel"/>
    <w:tmpl w:val="00004B40"/>
    <w:lvl w:ilvl="0" w:tplc="00005878">
      <w:start w:val="1"/>
      <w:numFmt w:val="upperLetter"/>
      <w:lvlText w:val="%1"/>
      <w:lvlJc w:val="left"/>
      <w:pPr>
        <w:tabs>
          <w:tab w:val="num" w:pos="720"/>
        </w:tabs>
        <w:ind w:left="720" w:hanging="360"/>
      </w:pPr>
      <w:rPr>
        <w:rFonts w:cs="Times New Roman"/>
      </w:rPr>
    </w:lvl>
    <w:lvl w:ilvl="1" w:tplc="00006B36">
      <w:start w:val="2"/>
      <w:numFmt w:val="upperLetter"/>
      <w:lvlText w:val="%2."/>
      <w:lvlJc w:val="left"/>
      <w:pPr>
        <w:tabs>
          <w:tab w:val="num" w:pos="900"/>
        </w:tabs>
        <w:ind w:left="90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60D"/>
    <w:multiLevelType w:val="hybridMultilevel"/>
    <w:tmpl w:val="00006B89"/>
    <w:lvl w:ilvl="0" w:tplc="0000030A">
      <w:start w:val="1"/>
      <w:numFmt w:val="upperLetter"/>
      <w:lvlText w:val="(%1)"/>
      <w:lvlJc w:val="left"/>
      <w:pPr>
        <w:tabs>
          <w:tab w:val="num" w:pos="1440"/>
        </w:tabs>
        <w:ind w:left="144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E45"/>
    <w:multiLevelType w:val="hybridMultilevel"/>
    <w:tmpl w:val="8B4C7D6E"/>
    <w:lvl w:ilvl="0" w:tplc="8158A54A">
      <w:start w:val="1"/>
      <w:numFmt w:val="decimal"/>
      <w:lvlText w:val="%1."/>
      <w:lvlJc w:val="left"/>
      <w:pPr>
        <w:tabs>
          <w:tab w:val="num" w:pos="912"/>
        </w:tabs>
        <w:ind w:left="912" w:hanging="360"/>
      </w:pPr>
      <w:rPr>
        <w:rFonts w:ascii="Times New Roman" w:eastAsiaTheme="minorHAnsi" w:hAnsi="Times New Roman" w:cstheme="minorBidi"/>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6BFC"/>
    <w:multiLevelType w:val="hybridMultilevel"/>
    <w:tmpl w:val="CD028078"/>
    <w:lvl w:ilvl="0" w:tplc="B67C3462">
      <w:start w:val="1"/>
      <w:numFmt w:val="lowerRoman"/>
      <w:lvlText w:val="%1."/>
      <w:lvlJc w:val="right"/>
      <w:pPr>
        <w:tabs>
          <w:tab w:val="num" w:pos="1284"/>
        </w:tabs>
        <w:ind w:left="1284" w:hanging="360"/>
      </w:pPr>
      <w:rPr>
        <w:color w:val="000000"/>
        <w:sz w:val="2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7BB3247"/>
    <w:multiLevelType w:val="hybridMultilevel"/>
    <w:tmpl w:val="02FCFA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23613F"/>
    <w:multiLevelType w:val="hybridMultilevel"/>
    <w:tmpl w:val="21947848"/>
    <w:lvl w:ilvl="0" w:tplc="F28A56EC">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DD0C49"/>
    <w:multiLevelType w:val="hybridMultilevel"/>
    <w:tmpl w:val="F87A1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92248"/>
    <w:multiLevelType w:val="multilevel"/>
    <w:tmpl w:val="DE2A9752"/>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1C175770"/>
    <w:multiLevelType w:val="hybridMultilevel"/>
    <w:tmpl w:val="5F5EF2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30071B"/>
    <w:multiLevelType w:val="hybridMultilevel"/>
    <w:tmpl w:val="CFEAF004"/>
    <w:lvl w:ilvl="0" w:tplc="5BECC47C">
      <w:start w:val="1"/>
      <w:numFmt w:val="lowerRoman"/>
      <w:lvlText w:val="%1."/>
      <w:lvlJc w:val="right"/>
      <w:pPr>
        <w:tabs>
          <w:tab w:val="num" w:pos="1080"/>
        </w:tabs>
        <w:ind w:left="1080" w:hanging="360"/>
      </w:pPr>
      <w:rPr>
        <w:rFonts w:ascii="Times New Roman" w:eastAsiaTheme="minorHAnsi" w:hAnsi="Times New Roman" w:cstheme="minorBidi"/>
        <w:color w:val="000000"/>
        <w:sz w:val="2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CF20177"/>
    <w:multiLevelType w:val="hybridMultilevel"/>
    <w:tmpl w:val="A2844362"/>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15:restartNumberingAfterBreak="0">
    <w:nsid w:val="2D4D25BE"/>
    <w:multiLevelType w:val="hybridMultilevel"/>
    <w:tmpl w:val="7DDCD53A"/>
    <w:lvl w:ilvl="0" w:tplc="AB92A95E">
      <w:start w:val="1"/>
      <w:numFmt w:val="lowerRoman"/>
      <w:lvlText w:val="%1."/>
      <w:lvlJc w:val="right"/>
      <w:pPr>
        <w:ind w:left="1710" w:hanging="720"/>
      </w:pPr>
      <w:rPr>
        <w:rFonts w:hint="default"/>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35AA75A6"/>
    <w:multiLevelType w:val="hybridMultilevel"/>
    <w:tmpl w:val="9F60B932"/>
    <w:lvl w:ilvl="0" w:tplc="2E8C1ED2">
      <w:start w:val="1"/>
      <w:numFmt w:val="lowerRoman"/>
      <w:lvlText w:val="%1."/>
      <w:lvlJc w:val="right"/>
      <w:pPr>
        <w:ind w:left="720" w:hanging="360"/>
      </w:pPr>
      <w:rPr>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54FED"/>
    <w:multiLevelType w:val="hybridMultilevel"/>
    <w:tmpl w:val="8E56E656"/>
    <w:lvl w:ilvl="0" w:tplc="297E4BD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81FC8"/>
    <w:multiLevelType w:val="hybridMultilevel"/>
    <w:tmpl w:val="E9680384"/>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5" w15:restartNumberingAfterBreak="0">
    <w:nsid w:val="58502E7D"/>
    <w:multiLevelType w:val="hybridMultilevel"/>
    <w:tmpl w:val="68447D8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0A06FA"/>
    <w:multiLevelType w:val="hybridMultilevel"/>
    <w:tmpl w:val="9D126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706519"/>
    <w:multiLevelType w:val="hybridMultilevel"/>
    <w:tmpl w:val="A300D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DF3477"/>
    <w:multiLevelType w:val="hybridMultilevel"/>
    <w:tmpl w:val="F1DA02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657178C7"/>
    <w:multiLevelType w:val="hybridMultilevel"/>
    <w:tmpl w:val="9DFE900A"/>
    <w:lvl w:ilvl="0" w:tplc="CFE642E2">
      <w:start w:val="10"/>
      <w:numFmt w:val="decimal"/>
      <w:lvlText w:val="%1."/>
      <w:lvlJc w:val="left"/>
      <w:pPr>
        <w:ind w:left="1035" w:hanging="405"/>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67AA20B4"/>
    <w:multiLevelType w:val="hybridMultilevel"/>
    <w:tmpl w:val="9E98BD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68F84C39"/>
    <w:multiLevelType w:val="hybridMultilevel"/>
    <w:tmpl w:val="FCD89E14"/>
    <w:lvl w:ilvl="0" w:tplc="5BECC47C">
      <w:start w:val="1"/>
      <w:numFmt w:val="lowerRoman"/>
      <w:lvlText w:val="%1."/>
      <w:lvlJc w:val="right"/>
      <w:pPr>
        <w:tabs>
          <w:tab w:val="num" w:pos="2160"/>
        </w:tabs>
        <w:ind w:left="2160" w:hanging="360"/>
      </w:pPr>
      <w:rPr>
        <w:rFonts w:ascii="Times New Roman" w:eastAsiaTheme="minorHAnsi" w:hAnsi="Times New Roman" w:cstheme="minorBidi"/>
        <w:color w:val="00000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BA262FA"/>
    <w:multiLevelType w:val="hybridMultilevel"/>
    <w:tmpl w:val="CF9AF4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6DBA4CE8"/>
    <w:multiLevelType w:val="hybridMultilevel"/>
    <w:tmpl w:val="6E4605AE"/>
    <w:lvl w:ilvl="0" w:tplc="B67C3462">
      <w:start w:val="1"/>
      <w:numFmt w:val="lowerRoman"/>
      <w:lvlText w:val="%1."/>
      <w:lvlJc w:val="right"/>
      <w:pPr>
        <w:tabs>
          <w:tab w:val="num" w:pos="720"/>
        </w:tabs>
        <w:ind w:left="720" w:hanging="360"/>
      </w:pPr>
      <w:rPr>
        <w:color w:val="000000"/>
        <w:sz w:val="2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6E812D03"/>
    <w:multiLevelType w:val="hybridMultilevel"/>
    <w:tmpl w:val="15A4B93A"/>
    <w:lvl w:ilvl="0" w:tplc="0409000F">
      <w:start w:val="1"/>
      <w:numFmt w:val="decimal"/>
      <w:lvlText w:val="%1."/>
      <w:lvlJc w:val="left"/>
      <w:pPr>
        <w:ind w:left="54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20D307E"/>
    <w:multiLevelType w:val="hybridMultilevel"/>
    <w:tmpl w:val="2AFC80BE"/>
    <w:lvl w:ilvl="0" w:tplc="48626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E31019"/>
    <w:multiLevelType w:val="hybridMultilevel"/>
    <w:tmpl w:val="74B6C97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73E60039"/>
    <w:multiLevelType w:val="multilevel"/>
    <w:tmpl w:val="9C18B90E"/>
    <w:lvl w:ilvl="0">
      <w:start w:val="1"/>
      <w:numFmt w:val="decimal"/>
      <w:lvlText w:val="%1."/>
      <w:lvlJc w:val="left"/>
      <w:pPr>
        <w:ind w:left="63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A85064A"/>
    <w:multiLevelType w:val="hybridMultilevel"/>
    <w:tmpl w:val="F522A0B6"/>
    <w:lvl w:ilvl="0" w:tplc="995A7F50">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002045490">
    <w:abstractNumId w:val="27"/>
  </w:num>
  <w:num w:numId="2" w16cid:durableId="417481739">
    <w:abstractNumId w:val="24"/>
  </w:num>
  <w:num w:numId="3" w16cid:durableId="746683139">
    <w:abstractNumId w:val="6"/>
  </w:num>
  <w:num w:numId="4" w16cid:durableId="821702280">
    <w:abstractNumId w:val="8"/>
  </w:num>
  <w:num w:numId="5" w16cid:durableId="1798797663">
    <w:abstractNumId w:val="3"/>
  </w:num>
  <w:num w:numId="6" w16cid:durableId="293146049">
    <w:abstractNumId w:val="2"/>
  </w:num>
  <w:num w:numId="7" w16cid:durableId="1934120165">
    <w:abstractNumId w:val="1"/>
  </w:num>
  <w:num w:numId="8" w16cid:durableId="568809071">
    <w:abstractNumId w:val="0"/>
  </w:num>
  <w:num w:numId="9" w16cid:durableId="1276330059">
    <w:abstractNumId w:val="15"/>
  </w:num>
  <w:num w:numId="10" w16cid:durableId="379280224">
    <w:abstractNumId w:val="9"/>
  </w:num>
  <w:num w:numId="11" w16cid:durableId="1261109800">
    <w:abstractNumId w:val="12"/>
  </w:num>
  <w:num w:numId="12" w16cid:durableId="1432894589">
    <w:abstractNumId w:val="23"/>
  </w:num>
  <w:num w:numId="13" w16cid:durableId="238250923">
    <w:abstractNumId w:val="5"/>
  </w:num>
  <w:num w:numId="14" w16cid:durableId="1331106482">
    <w:abstractNumId w:val="28"/>
  </w:num>
  <w:num w:numId="15" w16cid:durableId="1097752299">
    <w:abstractNumId w:val="10"/>
  </w:num>
  <w:num w:numId="16" w16cid:durableId="213736400">
    <w:abstractNumId w:val="16"/>
  </w:num>
  <w:num w:numId="17" w16cid:durableId="1221407897">
    <w:abstractNumId w:val="11"/>
  </w:num>
  <w:num w:numId="18" w16cid:durableId="1724333404">
    <w:abstractNumId w:val="17"/>
  </w:num>
  <w:num w:numId="19" w16cid:durableId="1166944606">
    <w:abstractNumId w:val="20"/>
  </w:num>
  <w:num w:numId="20" w16cid:durableId="679626513">
    <w:abstractNumId w:val="22"/>
  </w:num>
  <w:num w:numId="21" w16cid:durableId="1811022698">
    <w:abstractNumId w:val="18"/>
  </w:num>
  <w:num w:numId="22" w16cid:durableId="2101100390">
    <w:abstractNumId w:val="19"/>
  </w:num>
  <w:num w:numId="23" w16cid:durableId="67654554">
    <w:abstractNumId w:val="14"/>
  </w:num>
  <w:num w:numId="24" w16cid:durableId="688265309">
    <w:abstractNumId w:val="26"/>
  </w:num>
  <w:num w:numId="25" w16cid:durableId="790980881">
    <w:abstractNumId w:val="25"/>
  </w:num>
  <w:num w:numId="26" w16cid:durableId="1483038267">
    <w:abstractNumId w:val="4"/>
  </w:num>
  <w:num w:numId="27" w16cid:durableId="1847398280">
    <w:abstractNumId w:val="21"/>
  </w:num>
  <w:num w:numId="28" w16cid:durableId="2092198650">
    <w:abstractNumId w:val="13"/>
  </w:num>
  <w:num w:numId="29" w16cid:durableId="10944794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7D"/>
    <w:rsid w:val="0009013B"/>
    <w:rsid w:val="000F06B0"/>
    <w:rsid w:val="000F448D"/>
    <w:rsid w:val="001115EF"/>
    <w:rsid w:val="00113EB3"/>
    <w:rsid w:val="00137A5A"/>
    <w:rsid w:val="00140D8D"/>
    <w:rsid w:val="001515E5"/>
    <w:rsid w:val="001B20A9"/>
    <w:rsid w:val="00210ECC"/>
    <w:rsid w:val="00251FA3"/>
    <w:rsid w:val="00263E3E"/>
    <w:rsid w:val="002D59D0"/>
    <w:rsid w:val="00324EF6"/>
    <w:rsid w:val="00370315"/>
    <w:rsid w:val="003B798D"/>
    <w:rsid w:val="003C73D6"/>
    <w:rsid w:val="00401662"/>
    <w:rsid w:val="004313A4"/>
    <w:rsid w:val="004476EC"/>
    <w:rsid w:val="004A0155"/>
    <w:rsid w:val="004C0F1C"/>
    <w:rsid w:val="004D40CF"/>
    <w:rsid w:val="004E09D5"/>
    <w:rsid w:val="0054188A"/>
    <w:rsid w:val="005F240C"/>
    <w:rsid w:val="006364A0"/>
    <w:rsid w:val="00664217"/>
    <w:rsid w:val="006D728E"/>
    <w:rsid w:val="006E03C0"/>
    <w:rsid w:val="006F71DA"/>
    <w:rsid w:val="007220F7"/>
    <w:rsid w:val="00750B40"/>
    <w:rsid w:val="00760069"/>
    <w:rsid w:val="00771108"/>
    <w:rsid w:val="007C141D"/>
    <w:rsid w:val="007C2943"/>
    <w:rsid w:val="007E3DC7"/>
    <w:rsid w:val="007F258F"/>
    <w:rsid w:val="0080515B"/>
    <w:rsid w:val="008079B5"/>
    <w:rsid w:val="00810229"/>
    <w:rsid w:val="00812F7C"/>
    <w:rsid w:val="00823368"/>
    <w:rsid w:val="00844834"/>
    <w:rsid w:val="008901C0"/>
    <w:rsid w:val="008B7256"/>
    <w:rsid w:val="008F3E56"/>
    <w:rsid w:val="00905A51"/>
    <w:rsid w:val="00913D2A"/>
    <w:rsid w:val="00942C0C"/>
    <w:rsid w:val="00945AD8"/>
    <w:rsid w:val="00946424"/>
    <w:rsid w:val="0095586E"/>
    <w:rsid w:val="00964DF7"/>
    <w:rsid w:val="00974598"/>
    <w:rsid w:val="00991236"/>
    <w:rsid w:val="009B03E7"/>
    <w:rsid w:val="009D02C8"/>
    <w:rsid w:val="009F3E0F"/>
    <w:rsid w:val="009F4420"/>
    <w:rsid w:val="00A41FEB"/>
    <w:rsid w:val="00A52A85"/>
    <w:rsid w:val="00A56BEF"/>
    <w:rsid w:val="00A9187C"/>
    <w:rsid w:val="00AA5228"/>
    <w:rsid w:val="00AB36B8"/>
    <w:rsid w:val="00AD0050"/>
    <w:rsid w:val="00AE5035"/>
    <w:rsid w:val="00B35D5E"/>
    <w:rsid w:val="00B95DED"/>
    <w:rsid w:val="00BA79F4"/>
    <w:rsid w:val="00BC1432"/>
    <w:rsid w:val="00BC495D"/>
    <w:rsid w:val="00BD32C2"/>
    <w:rsid w:val="00C0495C"/>
    <w:rsid w:val="00C16C65"/>
    <w:rsid w:val="00C219CB"/>
    <w:rsid w:val="00C4543C"/>
    <w:rsid w:val="00C73232"/>
    <w:rsid w:val="00C829CC"/>
    <w:rsid w:val="00C9023D"/>
    <w:rsid w:val="00CC12A7"/>
    <w:rsid w:val="00CE4DDD"/>
    <w:rsid w:val="00CF5B74"/>
    <w:rsid w:val="00D000CB"/>
    <w:rsid w:val="00D26A77"/>
    <w:rsid w:val="00D40490"/>
    <w:rsid w:val="00D61047"/>
    <w:rsid w:val="00D63D70"/>
    <w:rsid w:val="00D71447"/>
    <w:rsid w:val="00D76A8C"/>
    <w:rsid w:val="00DA3B84"/>
    <w:rsid w:val="00DB5CC3"/>
    <w:rsid w:val="00DD0299"/>
    <w:rsid w:val="00DE659B"/>
    <w:rsid w:val="00E25753"/>
    <w:rsid w:val="00E31571"/>
    <w:rsid w:val="00E56858"/>
    <w:rsid w:val="00F025A0"/>
    <w:rsid w:val="00F32C57"/>
    <w:rsid w:val="00F343CD"/>
    <w:rsid w:val="00F40E06"/>
    <w:rsid w:val="00F8384C"/>
    <w:rsid w:val="00FA277D"/>
    <w:rsid w:val="00FD4FDA"/>
    <w:rsid w:val="00FF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8E755"/>
  <w15:chartTrackingRefBased/>
  <w15:docId w15:val="{8862587F-6ED4-4C07-A15C-4A30B169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40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40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09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0C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FF40CA"/>
    <w:pPr>
      <w:ind w:left="720"/>
      <w:contextualSpacing/>
    </w:pPr>
  </w:style>
  <w:style w:type="character" w:customStyle="1" w:styleId="Heading2Char">
    <w:name w:val="Heading 2 Char"/>
    <w:basedOn w:val="DefaultParagraphFont"/>
    <w:link w:val="Heading2"/>
    <w:uiPriority w:val="9"/>
    <w:rsid w:val="00FF40C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E09D5"/>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3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64DF7"/>
  </w:style>
  <w:style w:type="paragraph" w:styleId="Header">
    <w:name w:val="header"/>
    <w:basedOn w:val="Normal"/>
    <w:link w:val="HeaderChar"/>
    <w:uiPriority w:val="99"/>
    <w:unhideWhenUsed/>
    <w:rsid w:val="00805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15B"/>
  </w:style>
  <w:style w:type="paragraph" w:styleId="Footer">
    <w:name w:val="footer"/>
    <w:basedOn w:val="Normal"/>
    <w:link w:val="FooterChar"/>
    <w:uiPriority w:val="99"/>
    <w:unhideWhenUsed/>
    <w:rsid w:val="00805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15B"/>
  </w:style>
  <w:style w:type="paragraph" w:styleId="TOCHeading">
    <w:name w:val="TOC Heading"/>
    <w:basedOn w:val="Heading1"/>
    <w:next w:val="Normal"/>
    <w:uiPriority w:val="39"/>
    <w:unhideWhenUsed/>
    <w:qFormat/>
    <w:rsid w:val="0080515B"/>
    <w:pPr>
      <w:outlineLvl w:val="9"/>
    </w:pPr>
  </w:style>
  <w:style w:type="paragraph" w:styleId="TOC1">
    <w:name w:val="toc 1"/>
    <w:basedOn w:val="Normal"/>
    <w:next w:val="Normal"/>
    <w:autoRedefine/>
    <w:uiPriority w:val="39"/>
    <w:unhideWhenUsed/>
    <w:rsid w:val="0080515B"/>
    <w:pPr>
      <w:spacing w:after="100"/>
    </w:pPr>
  </w:style>
  <w:style w:type="paragraph" w:styleId="TOC2">
    <w:name w:val="toc 2"/>
    <w:basedOn w:val="Normal"/>
    <w:next w:val="Normal"/>
    <w:autoRedefine/>
    <w:uiPriority w:val="39"/>
    <w:unhideWhenUsed/>
    <w:rsid w:val="0080515B"/>
    <w:pPr>
      <w:spacing w:after="100"/>
      <w:ind w:left="220"/>
    </w:pPr>
  </w:style>
  <w:style w:type="paragraph" w:styleId="TOC3">
    <w:name w:val="toc 3"/>
    <w:basedOn w:val="Normal"/>
    <w:next w:val="Normal"/>
    <w:autoRedefine/>
    <w:uiPriority w:val="39"/>
    <w:unhideWhenUsed/>
    <w:rsid w:val="0080515B"/>
    <w:pPr>
      <w:spacing w:after="100"/>
      <w:ind w:left="440"/>
    </w:pPr>
  </w:style>
  <w:style w:type="character" w:styleId="Hyperlink">
    <w:name w:val="Hyperlink"/>
    <w:basedOn w:val="DefaultParagraphFont"/>
    <w:uiPriority w:val="99"/>
    <w:unhideWhenUsed/>
    <w:rsid w:val="0080515B"/>
    <w:rPr>
      <w:color w:val="0563C1" w:themeColor="hyperlink"/>
      <w:u w:val="single"/>
    </w:rPr>
  </w:style>
  <w:style w:type="paragraph" w:styleId="BalloonText">
    <w:name w:val="Balloon Text"/>
    <w:basedOn w:val="Normal"/>
    <w:link w:val="BalloonTextChar"/>
    <w:uiPriority w:val="99"/>
    <w:semiHidden/>
    <w:unhideWhenUsed/>
    <w:rsid w:val="006D7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28E"/>
    <w:rPr>
      <w:rFonts w:ascii="Segoe UI" w:hAnsi="Segoe UI" w:cs="Segoe UI"/>
      <w:sz w:val="18"/>
      <w:szCs w:val="18"/>
    </w:rPr>
  </w:style>
  <w:style w:type="character" w:styleId="CommentReference">
    <w:name w:val="annotation reference"/>
    <w:basedOn w:val="DefaultParagraphFont"/>
    <w:uiPriority w:val="99"/>
    <w:semiHidden/>
    <w:unhideWhenUsed/>
    <w:rsid w:val="007C2943"/>
    <w:rPr>
      <w:sz w:val="16"/>
      <w:szCs w:val="16"/>
    </w:rPr>
  </w:style>
  <w:style w:type="paragraph" w:styleId="CommentText">
    <w:name w:val="annotation text"/>
    <w:basedOn w:val="Normal"/>
    <w:link w:val="CommentTextChar"/>
    <w:uiPriority w:val="99"/>
    <w:semiHidden/>
    <w:unhideWhenUsed/>
    <w:rsid w:val="007C2943"/>
    <w:pPr>
      <w:spacing w:line="240" w:lineRule="auto"/>
    </w:pPr>
    <w:rPr>
      <w:sz w:val="20"/>
      <w:szCs w:val="20"/>
    </w:rPr>
  </w:style>
  <w:style w:type="character" w:customStyle="1" w:styleId="CommentTextChar">
    <w:name w:val="Comment Text Char"/>
    <w:basedOn w:val="DefaultParagraphFont"/>
    <w:link w:val="CommentText"/>
    <w:uiPriority w:val="99"/>
    <w:semiHidden/>
    <w:rsid w:val="007C2943"/>
    <w:rPr>
      <w:sz w:val="20"/>
      <w:szCs w:val="20"/>
    </w:rPr>
  </w:style>
  <w:style w:type="paragraph" w:styleId="CommentSubject">
    <w:name w:val="annotation subject"/>
    <w:basedOn w:val="CommentText"/>
    <w:next w:val="CommentText"/>
    <w:link w:val="CommentSubjectChar"/>
    <w:uiPriority w:val="99"/>
    <w:semiHidden/>
    <w:unhideWhenUsed/>
    <w:rsid w:val="007C2943"/>
    <w:rPr>
      <w:b/>
      <w:bCs/>
    </w:rPr>
  </w:style>
  <w:style w:type="character" w:customStyle="1" w:styleId="CommentSubjectChar">
    <w:name w:val="Comment Subject Char"/>
    <w:basedOn w:val="CommentTextChar"/>
    <w:link w:val="CommentSubject"/>
    <w:uiPriority w:val="99"/>
    <w:semiHidden/>
    <w:rsid w:val="007C29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033819">
      <w:bodyDiv w:val="1"/>
      <w:marLeft w:val="0"/>
      <w:marRight w:val="0"/>
      <w:marTop w:val="0"/>
      <w:marBottom w:val="0"/>
      <w:divBdr>
        <w:top w:val="none" w:sz="0" w:space="0" w:color="auto"/>
        <w:left w:val="none" w:sz="0" w:space="0" w:color="auto"/>
        <w:bottom w:val="none" w:sz="0" w:space="0" w:color="auto"/>
        <w:right w:val="none" w:sz="0" w:space="0" w:color="auto"/>
      </w:divBdr>
      <w:divsChild>
        <w:div w:id="1064987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FC5FE-657E-42F9-8736-0F0A8634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6131</Words>
  <Characters>34949</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Sharika Mahato</dc:creator>
  <cp:keywords/>
  <dc:description/>
  <cp:lastModifiedBy>Kapil Neupane</cp:lastModifiedBy>
  <cp:revision>2</cp:revision>
  <dcterms:created xsi:type="dcterms:W3CDTF">2022-09-13T09:01:00Z</dcterms:created>
  <dcterms:modified xsi:type="dcterms:W3CDTF">2022-09-13T09:01:00Z</dcterms:modified>
</cp:coreProperties>
</file>