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1026" w:tblpY="-26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977"/>
        <w:gridCol w:w="2268"/>
        <w:gridCol w:w="3534"/>
      </w:tblGrid>
      <w:tr w:rsidR="004A1208" w:rsidRPr="00FE22E2" w14:paraId="71C425E6" w14:textId="77777777" w:rsidTr="00A517B8">
        <w:tc>
          <w:tcPr>
            <w:tcW w:w="1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C2BC71" w14:textId="35A76373" w:rsidR="004A1208" w:rsidRPr="00A652B7" w:rsidRDefault="004A1208" w:rsidP="00AF5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  <w:lang w:eastAsia="en-US"/>
              </w:rPr>
              <w:t xml:space="preserve">The Leprosy Mission </w:t>
            </w:r>
            <w:r w:rsidR="00BA2690">
              <w:rPr>
                <w:rFonts w:ascii="Calibri" w:hAnsi="Calibri" w:cs="Calibri"/>
                <w:b/>
                <w:color w:val="000000"/>
                <w:sz w:val="28"/>
                <w:szCs w:val="28"/>
                <w:lang w:eastAsia="en-US"/>
              </w:rPr>
              <w:t xml:space="preserve">Nepal </w:t>
            </w:r>
          </w:p>
        </w:tc>
      </w:tr>
      <w:tr w:rsidR="004A1208" w:rsidRPr="00FE22E2" w14:paraId="4233A55E" w14:textId="77777777" w:rsidTr="00A517B8">
        <w:tc>
          <w:tcPr>
            <w:tcW w:w="1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EDA26" w14:textId="77777777"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A652B7">
              <w:rPr>
                <w:rFonts w:ascii="Calibri" w:hAnsi="Calibri" w:cs="Calibri"/>
                <w:b/>
                <w:color w:val="000000"/>
                <w:sz w:val="28"/>
                <w:szCs w:val="28"/>
                <w:lang w:eastAsia="en-US"/>
              </w:rPr>
              <w:t>Job Description</w:t>
            </w:r>
          </w:p>
        </w:tc>
      </w:tr>
      <w:tr w:rsidR="004A1208" w:rsidRPr="00FE22E2" w14:paraId="696F4B2F" w14:textId="77777777" w:rsidTr="00A517B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BDE84" w14:textId="77777777"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E22E2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Job title</w:t>
            </w:r>
          </w:p>
          <w:p w14:paraId="29743FDA" w14:textId="77777777"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5620" w14:textId="425F627C" w:rsidR="004A1208" w:rsidRPr="00CA54EE" w:rsidRDefault="00F03ECF" w:rsidP="00D1781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Technical Officer </w:t>
            </w:r>
            <w:r w:rsidR="0010752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(Medical)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EF1DA" w14:textId="77777777" w:rsidR="004A1208" w:rsidRPr="00A517B8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A517B8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Location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0525" w14:textId="7DFE0E74" w:rsidR="004A1208" w:rsidRPr="00CA54EE" w:rsidRDefault="00F03ECF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Simara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0752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Field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Office</w:t>
            </w:r>
            <w:r w:rsidR="0010752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 , TLMN </w:t>
            </w:r>
          </w:p>
        </w:tc>
      </w:tr>
      <w:tr w:rsidR="004A1208" w:rsidRPr="00FE22E2" w14:paraId="399100B5" w14:textId="77777777" w:rsidTr="00A517B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435BE" w14:textId="430D106E" w:rsidR="004A1208" w:rsidRPr="00FE22E2" w:rsidRDefault="008C7944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Job Family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BAE6" w14:textId="65CD8294" w:rsidR="004A1208" w:rsidRPr="00CA54EE" w:rsidRDefault="0040176A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Programs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4F393" w14:textId="35A39121" w:rsidR="004A1208" w:rsidRPr="00A517B8" w:rsidRDefault="00E341FB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Reports to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4F6D" w14:textId="1F4B49AC" w:rsidR="004A1208" w:rsidRPr="00CA54EE" w:rsidRDefault="00F03ECF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Project Director </w:t>
            </w:r>
          </w:p>
        </w:tc>
      </w:tr>
      <w:tr w:rsidR="004A1208" w:rsidRPr="00FE22E2" w14:paraId="17CB4A0D" w14:textId="77777777" w:rsidTr="00A517B8">
        <w:trPr>
          <w:trHeight w:val="12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88660" w14:textId="77777777" w:rsidR="004A1208" w:rsidRPr="00FE22E2" w:rsidRDefault="004A1208" w:rsidP="00AF5E7A">
            <w:pPr>
              <w:spacing w:line="276" w:lineRule="auto"/>
              <w:ind w:right="18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E22E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Overall purpose of job</w:t>
            </w:r>
          </w:p>
          <w:p w14:paraId="63180F47" w14:textId="77777777" w:rsidR="004A1208" w:rsidRPr="00FE22E2" w:rsidRDefault="004A1208" w:rsidP="00AF5E7A">
            <w:pPr>
              <w:spacing w:line="276" w:lineRule="auto"/>
              <w:ind w:right="180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BCAA" w14:textId="6780C72F" w:rsidR="00107522" w:rsidRDefault="00F03ECF" w:rsidP="0040176A">
            <w:pPr>
              <w:jc w:val="both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The Technical Officer is responsible for successful implementation of leprosy elimination programmes in Nepal. S/he ensures effective client screening, supervise and conduct skin camps, validate, verify and follow up leprosy cases </w:t>
            </w:r>
            <w:r w:rsidR="00107522">
              <w:rPr>
                <w:rStyle w:val="normaltextrun"/>
                <w:color w:val="000000"/>
                <w:shd w:val="clear" w:color="auto" w:fill="FFFFFF"/>
              </w:rPr>
              <w:t xml:space="preserve">in assigned district 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and maintain clinical procedures as per 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GoN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medical protocol and National Medical </w:t>
            </w:r>
            <w:r w:rsidR="00107522">
              <w:rPr>
                <w:rStyle w:val="normaltextrun"/>
                <w:color w:val="000000"/>
                <w:shd w:val="clear" w:color="auto" w:fill="FFFFFF"/>
              </w:rPr>
              <w:t>Standard.</w:t>
            </w:r>
          </w:p>
          <w:p w14:paraId="0F0785AD" w14:textId="4D4604A7" w:rsidR="00AA78C4" w:rsidRPr="0040176A" w:rsidRDefault="00107522" w:rsidP="00107522">
            <w:pPr>
              <w:jc w:val="both"/>
              <w:rPr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E</w:t>
            </w:r>
            <w:r w:rsidR="00F03ECF">
              <w:rPr>
                <w:rStyle w:val="normaltextrun"/>
                <w:color w:val="000000"/>
                <w:shd w:val="clear" w:color="auto" w:fill="FFFFFF"/>
              </w:rPr>
              <w:t xml:space="preserve">nsure the high-quality care services at TLMN implementation areas and training of team members and liaison with Government and other external stakeholders. </w:t>
            </w:r>
          </w:p>
        </w:tc>
      </w:tr>
      <w:tr w:rsidR="004A1208" w:rsidRPr="00A517B8" w14:paraId="3E5E643A" w14:textId="77777777" w:rsidTr="00260F43">
        <w:trPr>
          <w:trHeight w:val="21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483DA" w14:textId="77777777" w:rsidR="004A1208" w:rsidRPr="00A517B8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en-US" w:eastAsia="en-US"/>
              </w:rPr>
            </w:pPr>
            <w:r w:rsidRPr="00A517B8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en-US" w:eastAsia="en-US"/>
              </w:rPr>
              <w:t xml:space="preserve">Key tasks and responsibilities </w:t>
            </w:r>
          </w:p>
          <w:p w14:paraId="15A325B4" w14:textId="77777777" w:rsidR="004A1208" w:rsidRPr="00A517B8" w:rsidRDefault="004A1208" w:rsidP="00AF5E7A">
            <w:pPr>
              <w:spacing w:line="276" w:lineRule="auto"/>
              <w:ind w:right="180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</w:p>
        </w:tc>
        <w:tc>
          <w:tcPr>
            <w:tcW w:w="8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E53D" w14:textId="77777777" w:rsidR="00F03ECF" w:rsidRPr="00F03ECF" w:rsidRDefault="00F03ECF" w:rsidP="00F03ECF">
            <w:pPr>
              <w:pStyle w:val="paragraph"/>
              <w:spacing w:before="0" w:beforeAutospacing="0" w:after="0" w:afterAutospacing="0"/>
              <w:textAlignment w:val="baseline"/>
            </w:pPr>
            <w:r w:rsidRPr="00F03ECF">
              <w:rPr>
                <w:rStyle w:val="normaltextrun"/>
                <w:b/>
                <w:bCs/>
              </w:rPr>
              <w:t>Implement:</w:t>
            </w:r>
            <w:r w:rsidRPr="00F03ECF">
              <w:rPr>
                <w:rStyle w:val="normaltextrun"/>
                <w:bCs/>
              </w:rPr>
              <w:t xml:space="preserve"> Community Level interventions, verified through Client documentation, Observation and Client feedback.</w:t>
            </w:r>
            <w:r w:rsidRPr="00F03ECF">
              <w:rPr>
                <w:rStyle w:val="eop"/>
              </w:rPr>
              <w:t> </w:t>
            </w:r>
          </w:p>
          <w:p w14:paraId="5FC39CC8" w14:textId="77777777" w:rsidR="00F03ECF" w:rsidRPr="00F03ECF" w:rsidRDefault="00F03ECF" w:rsidP="00F03ECF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bCs/>
                <w:color w:val="303030"/>
              </w:rPr>
            </w:pPr>
          </w:p>
          <w:p w14:paraId="6568FA2C" w14:textId="7A6A6C24" w:rsidR="00F03ECF" w:rsidRPr="00F03ECF" w:rsidRDefault="00F03ECF" w:rsidP="00F03ECF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proofErr w:type="spellStart"/>
            <w:r w:rsidRPr="00F03ECF">
              <w:rPr>
                <w:rStyle w:val="normaltextrun"/>
                <w:b/>
                <w:bCs/>
                <w:color w:val="303030"/>
              </w:rPr>
              <w:t>Liase</w:t>
            </w:r>
            <w:proofErr w:type="spellEnd"/>
            <w:r w:rsidRPr="00F03ECF">
              <w:rPr>
                <w:rStyle w:val="normaltextrun"/>
                <w:bCs/>
                <w:color w:val="303030"/>
              </w:rPr>
              <w:t xml:space="preserve">: </w:t>
            </w:r>
            <w:r w:rsidRPr="00107522">
              <w:rPr>
                <w:rStyle w:val="normaltextrun"/>
              </w:rPr>
              <w:t xml:space="preserve">Participate in monitoring and evaluation exercises, </w:t>
            </w:r>
            <w:proofErr w:type="spellStart"/>
            <w:r w:rsidRPr="00107522">
              <w:rPr>
                <w:rStyle w:val="normaltextrun"/>
              </w:rPr>
              <w:t>programme</w:t>
            </w:r>
            <w:proofErr w:type="spellEnd"/>
            <w:r w:rsidRPr="00107522">
              <w:rPr>
                <w:rStyle w:val="normaltextrun"/>
              </w:rPr>
              <w:t xml:space="preserve"> reviews and annual sectoral reviews with governments and other counterparts and prepare minutes/reports on results for follow up action by higher management and other stakeholders.</w:t>
            </w:r>
            <w:r w:rsidRPr="00F03ECF">
              <w:rPr>
                <w:rStyle w:val="eop"/>
                <w:color w:val="303030"/>
              </w:rPr>
              <w:t> </w:t>
            </w:r>
          </w:p>
          <w:p w14:paraId="01BDB4AE" w14:textId="77777777" w:rsidR="00F03ECF" w:rsidRPr="00F03ECF" w:rsidRDefault="00F03ECF" w:rsidP="00F03ECF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bCs/>
                <w:color w:val="303030"/>
              </w:rPr>
            </w:pPr>
          </w:p>
          <w:p w14:paraId="07525FDA" w14:textId="0BB6E00B" w:rsidR="00F03ECF" w:rsidRPr="00107522" w:rsidRDefault="00F03ECF" w:rsidP="00F03ECF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F03ECF">
              <w:rPr>
                <w:rStyle w:val="normaltextrun"/>
                <w:b/>
                <w:bCs/>
                <w:color w:val="303030"/>
              </w:rPr>
              <w:t>Capacity Building</w:t>
            </w:r>
            <w:r w:rsidRPr="00F03ECF">
              <w:rPr>
                <w:rStyle w:val="normaltextrun"/>
                <w:bCs/>
                <w:color w:val="303030"/>
              </w:rPr>
              <w:t xml:space="preserve">: </w:t>
            </w:r>
            <w:r w:rsidRPr="00107522">
              <w:rPr>
                <w:rStyle w:val="normaltextrun"/>
              </w:rPr>
              <w:t>Participate as a resource person in capacity building initiatives to enhance the competencies of clients and stakeholders. </w:t>
            </w:r>
          </w:p>
          <w:p w14:paraId="686B2EE6" w14:textId="77777777" w:rsidR="00F03ECF" w:rsidRPr="00107522" w:rsidRDefault="00F03ECF" w:rsidP="00F03ECF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7E33D6F4" w14:textId="4418183C" w:rsidR="00F03ECF" w:rsidRPr="00F03ECF" w:rsidRDefault="00F03ECF" w:rsidP="00F03ECF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F03ECF">
              <w:rPr>
                <w:rStyle w:val="normaltextrun"/>
                <w:bCs/>
                <w:color w:val="303030"/>
              </w:rPr>
              <w:t>Recording and reporting of Clinical data and support project team</w:t>
            </w:r>
            <w:r>
              <w:rPr>
                <w:rStyle w:val="normaltextrun"/>
                <w:bCs/>
                <w:color w:val="303030"/>
              </w:rPr>
              <w:t>.</w:t>
            </w:r>
            <w:r w:rsidRPr="00F03ECF">
              <w:rPr>
                <w:rStyle w:val="eop"/>
                <w:color w:val="303030"/>
              </w:rPr>
              <w:t> </w:t>
            </w:r>
          </w:p>
          <w:p w14:paraId="1A5AFEBD" w14:textId="77777777" w:rsidR="00F03ECF" w:rsidRPr="00F03ECF" w:rsidRDefault="00F03ECF" w:rsidP="00F03E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</w:rPr>
            </w:pPr>
          </w:p>
          <w:p w14:paraId="5C2B92A1" w14:textId="3D9594CF" w:rsidR="00F03ECF" w:rsidRDefault="00F03ECF" w:rsidP="00F03ECF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b/>
                <w:bCs/>
              </w:rPr>
              <w:t>Client Screening: </w:t>
            </w:r>
            <w:r>
              <w:rPr>
                <w:rStyle w:val="eop"/>
              </w:rPr>
              <w:t> </w:t>
            </w:r>
          </w:p>
          <w:p w14:paraId="0EA516D7" w14:textId="77777777" w:rsidR="00F03ECF" w:rsidRDefault="00F03ECF" w:rsidP="00F03ECF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Examine all the clients</w:t>
            </w:r>
            <w:r>
              <w:rPr>
                <w:rStyle w:val="eop"/>
              </w:rPr>
              <w:t> </w:t>
            </w:r>
          </w:p>
          <w:p w14:paraId="6E69DC3E" w14:textId="3A06D2DD" w:rsidR="00F03ECF" w:rsidRDefault="00F03ECF" w:rsidP="00F03ECF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Ensure leprosy case validation, treatment and prescribe necessary drugs in liaison   with District health office.</w:t>
            </w:r>
            <w:r>
              <w:rPr>
                <w:rStyle w:val="eop"/>
              </w:rPr>
              <w:t> </w:t>
            </w:r>
          </w:p>
          <w:p w14:paraId="6E3321D1" w14:textId="77777777" w:rsidR="00F03ECF" w:rsidRDefault="00F03ECF" w:rsidP="00F03ECF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Conduct and supervise skin camps</w:t>
            </w:r>
            <w:r>
              <w:rPr>
                <w:rStyle w:val="eop"/>
              </w:rPr>
              <w:t> </w:t>
            </w:r>
          </w:p>
          <w:p w14:paraId="3AA55353" w14:textId="77777777" w:rsidR="00F03ECF" w:rsidRDefault="00F03ECF" w:rsidP="00F03ECF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Be responsible for proper recording of clients’ medical profile in details.</w:t>
            </w:r>
            <w:r>
              <w:rPr>
                <w:rStyle w:val="eop"/>
              </w:rPr>
              <w:t> </w:t>
            </w:r>
          </w:p>
          <w:p w14:paraId="737A6F7D" w14:textId="77777777" w:rsidR="00F03ECF" w:rsidRDefault="00F03ECF" w:rsidP="00F03ECF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Provide referrals to Anandaban hospital for reaction cases as per need of the clients.</w:t>
            </w:r>
            <w:r>
              <w:rPr>
                <w:rStyle w:val="eop"/>
              </w:rPr>
              <w:t> </w:t>
            </w:r>
          </w:p>
          <w:p w14:paraId="3B141488" w14:textId="77777777" w:rsidR="00F03ECF" w:rsidRDefault="00F03ECF" w:rsidP="00F03EC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</w:rPr>
              <w:t> </w:t>
            </w:r>
          </w:p>
          <w:p w14:paraId="52AD1323" w14:textId="77777777" w:rsidR="00F03ECF" w:rsidRDefault="00F03ECF" w:rsidP="00F03ECF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b/>
                <w:bCs/>
              </w:rPr>
              <w:t>Clinical Procedures</w:t>
            </w:r>
            <w:r>
              <w:rPr>
                <w:rStyle w:val="eop"/>
              </w:rPr>
              <w:t> </w:t>
            </w:r>
          </w:p>
          <w:p w14:paraId="5C99ACA9" w14:textId="77777777" w:rsidR="00F03ECF" w:rsidRPr="00107522" w:rsidRDefault="00F03ECF" w:rsidP="0010752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107522">
              <w:rPr>
                <w:rStyle w:val="normaltextrun"/>
              </w:rPr>
              <w:t>Undertake field visits and surveys and share information with partners and stakeholders to assess progress and provide technical support.</w:t>
            </w:r>
          </w:p>
          <w:p w14:paraId="717CC077" w14:textId="5CAB3F26" w:rsidR="00F03ECF" w:rsidRPr="00107522" w:rsidRDefault="00F03ECF" w:rsidP="0010752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Will be responsible for maintaining medical standard WHO and </w:t>
            </w:r>
            <w:proofErr w:type="spellStart"/>
            <w:r>
              <w:rPr>
                <w:rStyle w:val="normaltextrun"/>
              </w:rPr>
              <w:t>GoN</w:t>
            </w:r>
            <w:proofErr w:type="spellEnd"/>
            <w:r>
              <w:rPr>
                <w:rStyle w:val="normaltextrun"/>
              </w:rPr>
              <w:t xml:space="preserve"> medical protocols to ensure the high quality care services and Leprosy case diagnosis and MDT. </w:t>
            </w:r>
            <w:r w:rsidRPr="00107522">
              <w:rPr>
                <w:rStyle w:val="normaltextrun"/>
              </w:rPr>
              <w:t> </w:t>
            </w:r>
          </w:p>
          <w:p w14:paraId="59F07E6E" w14:textId="1382C04A" w:rsidR="00F03ECF" w:rsidRPr="00107522" w:rsidRDefault="00F03ECF" w:rsidP="0010752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Will advise field supervisors on leprosy related activities and support documentation.</w:t>
            </w:r>
            <w:r w:rsidRPr="00107522">
              <w:rPr>
                <w:rStyle w:val="normaltextrun"/>
              </w:rPr>
              <w:t> </w:t>
            </w:r>
          </w:p>
          <w:p w14:paraId="7A2F1CB2" w14:textId="090B1E32" w:rsidR="00F03ECF" w:rsidRPr="00107522" w:rsidRDefault="00F03ECF" w:rsidP="0010752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Ensure that necessary drugs are maintained in the procedure room. Support the project officer in maintaining logistics especially regarding MDT and other drug consumption.</w:t>
            </w:r>
            <w:r w:rsidRPr="00107522">
              <w:rPr>
                <w:rStyle w:val="normaltextrun"/>
              </w:rPr>
              <w:t> </w:t>
            </w:r>
          </w:p>
          <w:p w14:paraId="7C6CD797" w14:textId="18DA6634" w:rsidR="00F03ECF" w:rsidRDefault="00F03ECF" w:rsidP="00F03ECF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Will be responsible for ensuring that online clinical register is properly maintained. </w:t>
            </w:r>
            <w:r>
              <w:rPr>
                <w:rStyle w:val="eop"/>
              </w:rPr>
              <w:t> </w:t>
            </w:r>
          </w:p>
          <w:p w14:paraId="7697B0AA" w14:textId="32BB57BF" w:rsidR="00F03ECF" w:rsidRDefault="00F03ECF" w:rsidP="00F03ECF">
            <w:pPr>
              <w:pStyle w:val="paragraph"/>
              <w:spacing w:before="0" w:beforeAutospacing="0" w:after="0" w:afterAutospacing="0"/>
              <w:ind w:firstLine="60"/>
              <w:textAlignment w:val="baseline"/>
            </w:pPr>
          </w:p>
          <w:p w14:paraId="346170DB" w14:textId="7ED18624" w:rsidR="00F03ECF" w:rsidRDefault="00F03ECF" w:rsidP="00F03ECF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b/>
                <w:bCs/>
              </w:rPr>
              <w:t>Training:</w:t>
            </w:r>
            <w:r>
              <w:rPr>
                <w:rStyle w:val="eop"/>
              </w:rPr>
              <w:t> </w:t>
            </w:r>
          </w:p>
          <w:p w14:paraId="2943B006" w14:textId="29D7A3E2" w:rsidR="00F03ECF" w:rsidRDefault="00F03ECF" w:rsidP="00F03ECF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lastRenderedPageBreak/>
              <w:t>Train field staff as per intervention requirement.</w:t>
            </w:r>
          </w:p>
          <w:p w14:paraId="25C00A1B" w14:textId="4A095F27" w:rsidR="00F03ECF" w:rsidRDefault="00F03ECF" w:rsidP="00F03ECF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Assessing technical skills of staff and report on additional capacity building   requirements, if any.</w:t>
            </w:r>
            <w:r>
              <w:rPr>
                <w:rStyle w:val="eop"/>
              </w:rPr>
              <w:t> </w:t>
            </w:r>
          </w:p>
          <w:p w14:paraId="6494342E" w14:textId="77777777" w:rsidR="00F03ECF" w:rsidRPr="00F03ECF" w:rsidRDefault="00F03ECF" w:rsidP="00F03EC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</w:rPr>
            </w:pPr>
          </w:p>
          <w:p w14:paraId="445780AF" w14:textId="57D1C6AF" w:rsidR="00F03ECF" w:rsidRDefault="00F03ECF" w:rsidP="00F03ECF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b/>
                <w:bCs/>
              </w:rPr>
              <w:t>Liaison:</w:t>
            </w:r>
            <w:r>
              <w:rPr>
                <w:rStyle w:val="eop"/>
              </w:rPr>
              <w:t> </w:t>
            </w:r>
          </w:p>
          <w:p w14:paraId="6BF09882" w14:textId="164B59FC" w:rsidR="00F03ECF" w:rsidRDefault="00107522" w:rsidP="00F03ECF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Working in liaison with the ME</w:t>
            </w:r>
            <w:r w:rsidR="00F03ECF">
              <w:rPr>
                <w:rStyle w:val="normaltextrun"/>
              </w:rPr>
              <w:t>L and Project Officer under the guidance of Project Director</w:t>
            </w:r>
            <w:r w:rsidR="00F03ECF">
              <w:rPr>
                <w:rStyle w:val="eop"/>
              </w:rPr>
              <w:t>.</w:t>
            </w:r>
          </w:p>
          <w:p w14:paraId="08179264" w14:textId="77777777" w:rsidR="00F03ECF" w:rsidRPr="00107522" w:rsidRDefault="00F03ECF" w:rsidP="00F03ECF">
            <w:pPr>
              <w:pStyle w:val="paragraph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107522">
              <w:rPr>
                <w:rStyle w:val="normaltextrun"/>
              </w:rPr>
              <w:t xml:space="preserve">Work closely and collaboratively with colleagues and partners to collect, </w:t>
            </w:r>
            <w:proofErr w:type="spellStart"/>
            <w:r w:rsidRPr="00107522">
              <w:rPr>
                <w:rStyle w:val="normaltextrun"/>
              </w:rPr>
              <w:t>analyse</w:t>
            </w:r>
            <w:proofErr w:type="spellEnd"/>
            <w:r w:rsidRPr="00107522">
              <w:rPr>
                <w:rStyle w:val="normaltextrun"/>
              </w:rPr>
              <w:t xml:space="preserve"> and share information on implementation issues; suggest solutions on routine </w:t>
            </w:r>
            <w:proofErr w:type="spellStart"/>
            <w:r w:rsidRPr="00107522">
              <w:rPr>
                <w:rStyle w:val="normaltextrun"/>
              </w:rPr>
              <w:t>programme</w:t>
            </w:r>
            <w:proofErr w:type="spellEnd"/>
            <w:r w:rsidRPr="00107522">
              <w:rPr>
                <w:rStyle w:val="normaltextrun"/>
              </w:rPr>
              <w:t xml:space="preserve"> implementation and submit reports to alert appropriate officials and stakeholders for higher-level intervention and/or decisions. Keep records of reports and assessments for easy reference and/or to capture and institutionalize lessons learned. </w:t>
            </w:r>
          </w:p>
          <w:p w14:paraId="6E7D0696" w14:textId="77777777" w:rsidR="00F03ECF" w:rsidRPr="00107522" w:rsidRDefault="00F03ECF" w:rsidP="00F03E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0B57ADD2" w14:textId="2DDF66F1" w:rsidR="00F03ECF" w:rsidRDefault="00F03ECF" w:rsidP="00F03ECF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b/>
                <w:bCs/>
              </w:rPr>
              <w:t>Others:</w:t>
            </w:r>
            <w:r>
              <w:rPr>
                <w:rStyle w:val="eop"/>
              </w:rPr>
              <w:t> </w:t>
            </w:r>
          </w:p>
          <w:p w14:paraId="3DB3FA33" w14:textId="77777777" w:rsidR="00F03ECF" w:rsidRDefault="00F03ECF" w:rsidP="00F03ECF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Document all clinical data in assigned software (KOBO, REDCAP, HMIS)</w:t>
            </w:r>
            <w:r>
              <w:rPr>
                <w:rStyle w:val="eop"/>
              </w:rPr>
              <w:t> </w:t>
            </w:r>
          </w:p>
          <w:p w14:paraId="3C92571C" w14:textId="6EE47B93" w:rsidR="00F03ECF" w:rsidRDefault="00F03ECF" w:rsidP="00F03ECF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Be responsible to center management and cooperate with the field and project staff.</w:t>
            </w:r>
            <w:r>
              <w:rPr>
                <w:rStyle w:val="eop"/>
              </w:rPr>
              <w:t> </w:t>
            </w:r>
          </w:p>
          <w:p w14:paraId="5524AC2E" w14:textId="77777777" w:rsidR="00F03ECF" w:rsidRDefault="00F03ECF" w:rsidP="00F03ECF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May be required to assess the performance of field staff at the districts</w:t>
            </w:r>
            <w:r>
              <w:rPr>
                <w:rStyle w:val="eop"/>
              </w:rPr>
              <w:t> </w:t>
            </w:r>
          </w:p>
          <w:p w14:paraId="7AEE46D6" w14:textId="7A22FAFD" w:rsidR="00F03ECF" w:rsidRDefault="00F03ECF" w:rsidP="00F03ECF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Will be required to go to field to conduct skin camps as per the requirement of organization.</w:t>
            </w:r>
            <w:r>
              <w:rPr>
                <w:rStyle w:val="eop"/>
              </w:rPr>
              <w:t> </w:t>
            </w:r>
          </w:p>
          <w:p w14:paraId="22206FB0" w14:textId="4E5DADE7" w:rsidR="00F03ECF" w:rsidRDefault="00F03ECF" w:rsidP="00F03ECF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Any other related works requested by Support Office.</w:t>
            </w:r>
            <w:r>
              <w:rPr>
                <w:rStyle w:val="eop"/>
              </w:rPr>
              <w:t> </w:t>
            </w:r>
          </w:p>
          <w:p w14:paraId="516974CC" w14:textId="77777777" w:rsidR="00F03ECF" w:rsidRDefault="00F03ECF" w:rsidP="00F03ECF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Attain outreach for at least 8-10 weeks in a year.</w:t>
            </w:r>
          </w:p>
          <w:p w14:paraId="203DD5E7" w14:textId="087E8E2A" w:rsidR="0040176A" w:rsidRPr="00164506" w:rsidRDefault="0040176A" w:rsidP="00164506">
            <w:pPr>
              <w:jc w:val="both"/>
              <w:rPr>
                <w:rFonts w:ascii="Calibri" w:hAnsi="Calibri" w:cs="Mangal"/>
                <w:sz w:val="22"/>
                <w:szCs w:val="22"/>
              </w:rPr>
            </w:pPr>
          </w:p>
        </w:tc>
      </w:tr>
      <w:tr w:rsidR="004A1208" w:rsidRPr="00A517B8" w14:paraId="04953D9B" w14:textId="77777777" w:rsidTr="00A517B8">
        <w:trPr>
          <w:trHeight w:val="5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37D581" w14:textId="27F2A0D0" w:rsidR="004A1208" w:rsidRPr="00A517B8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A517B8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lastRenderedPageBreak/>
              <w:t>Any special working conditions</w:t>
            </w:r>
          </w:p>
        </w:tc>
        <w:tc>
          <w:tcPr>
            <w:tcW w:w="8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A282" w14:textId="5A6B3E15" w:rsidR="00124FF0" w:rsidRPr="00A517B8" w:rsidRDefault="00F03ECF" w:rsidP="00333A8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 xml:space="preserve">NMC registered </w:t>
            </w:r>
          </w:p>
        </w:tc>
      </w:tr>
      <w:tr w:rsidR="004A1208" w:rsidRPr="00A517B8" w14:paraId="445C217C" w14:textId="77777777" w:rsidTr="00A517B8">
        <w:trPr>
          <w:trHeight w:val="11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917C2" w14:textId="4F2EBE0E" w:rsidR="004A1208" w:rsidRPr="00A517B8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A517B8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Notes applying to all jobs at TLM</w:t>
            </w:r>
            <w:r w:rsidR="00BA2690" w:rsidRPr="00A517B8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 xml:space="preserve">N </w:t>
            </w:r>
          </w:p>
        </w:tc>
        <w:tc>
          <w:tcPr>
            <w:tcW w:w="8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849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92"/>
            </w:tblGrid>
            <w:tr w:rsidR="004A1208" w:rsidRPr="00A517B8" w14:paraId="10B43659" w14:textId="77777777" w:rsidTr="0040176A">
              <w:trPr>
                <w:trHeight w:val="620"/>
              </w:trPr>
              <w:tc>
                <w:tcPr>
                  <w:tcW w:w="8492" w:type="dxa"/>
                </w:tcPr>
                <w:p w14:paraId="16C14D03" w14:textId="7A63013E" w:rsidR="004A1208" w:rsidRPr="00A517B8" w:rsidRDefault="00D1135F" w:rsidP="00107522">
                  <w:pPr>
                    <w:pStyle w:val="Default"/>
                    <w:framePr w:hSpace="180" w:wrap="around" w:vAnchor="text" w:hAnchor="margin" w:x="-1026" w:y="-26"/>
                    <w:jc w:val="both"/>
                    <w:rPr>
                      <w:rFonts w:asciiTheme="majorBidi" w:eastAsia="Calibri" w:hAnsiTheme="majorBidi" w:cstheme="majorBidi"/>
                      <w:color w:val="auto"/>
                      <w:sz w:val="22"/>
                      <w:szCs w:val="22"/>
                      <w:lang w:val="en-US" w:eastAsia="en-US"/>
                    </w:rPr>
                  </w:pPr>
                  <w:r w:rsidRPr="00A517B8">
                    <w:rPr>
                      <w:rFonts w:asciiTheme="majorBidi" w:eastAsia="Calibri" w:hAnsiTheme="majorBidi" w:cstheme="majorBidi"/>
                      <w:color w:val="auto"/>
                      <w:sz w:val="22"/>
                      <w:szCs w:val="22"/>
                      <w:lang w:val="en-US" w:eastAsia="en-US"/>
                    </w:rPr>
                    <w:t xml:space="preserve">TLM Nepal has a zero-tolerance policy towards any abuse, neglect and exploitation to all people. The post holder should have signed and must comply with all TLMN </w:t>
                  </w:r>
                  <w:proofErr w:type="spellStart"/>
                  <w:r w:rsidRPr="00A517B8">
                    <w:rPr>
                      <w:rFonts w:asciiTheme="majorBidi" w:eastAsia="Calibri" w:hAnsiTheme="majorBidi" w:cstheme="majorBidi"/>
                      <w:color w:val="auto"/>
                      <w:sz w:val="22"/>
                      <w:szCs w:val="22"/>
                      <w:lang w:val="en-US" w:eastAsia="en-US"/>
                    </w:rPr>
                    <w:t>organisational</w:t>
                  </w:r>
                  <w:proofErr w:type="spellEnd"/>
                  <w:r w:rsidRPr="00A517B8">
                    <w:rPr>
                      <w:rFonts w:asciiTheme="majorBidi" w:eastAsia="Calibri" w:hAnsiTheme="majorBidi" w:cstheme="majorBidi"/>
                      <w:color w:val="auto"/>
                      <w:sz w:val="22"/>
                      <w:szCs w:val="22"/>
                      <w:lang w:val="en-US" w:eastAsia="en-US"/>
                    </w:rPr>
                    <w:t xml:space="preserve"> policies, including the Safeguarding Code of Conduct and the Safeguarding Children &amp; Vulnerable Adults Policy.</w:t>
                  </w:r>
                </w:p>
              </w:tc>
            </w:tr>
          </w:tbl>
          <w:p w14:paraId="6C95A808" w14:textId="77777777" w:rsidR="004A1208" w:rsidRPr="00A517B8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</w:p>
        </w:tc>
      </w:tr>
      <w:tr w:rsidR="00C95F64" w:rsidRPr="00A517B8" w14:paraId="7ABED207" w14:textId="77777777" w:rsidTr="00107522">
        <w:trPr>
          <w:trHeight w:val="24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D1FFC0" w14:textId="6F129F54" w:rsidR="00C95F64" w:rsidRPr="00A517B8" w:rsidRDefault="00C95F64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</w:pPr>
            <w:r w:rsidRPr="00A517B8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 xml:space="preserve">Person Specification </w:t>
            </w:r>
          </w:p>
        </w:tc>
        <w:tc>
          <w:tcPr>
            <w:tcW w:w="8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C8C9" w14:textId="3467A2B8" w:rsidR="00107522" w:rsidRPr="00107522" w:rsidRDefault="00107522" w:rsidP="00107522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107522">
              <w:rPr>
                <w:rStyle w:val="normaltextrun"/>
              </w:rPr>
              <w:t>MBBS (NMC Registered) with 3 years of professional work experience in the field of Skin, NTD’s or relevant</w:t>
            </w:r>
          </w:p>
          <w:p w14:paraId="63B76D58" w14:textId="0EB9A3F6" w:rsidR="00F03ECF" w:rsidRDefault="00F03ECF" w:rsidP="00107522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Fluent English and Nepali language.</w:t>
            </w:r>
            <w:r>
              <w:rPr>
                <w:rStyle w:val="eop"/>
              </w:rPr>
              <w:t> </w:t>
            </w:r>
          </w:p>
          <w:p w14:paraId="0EEABDB6" w14:textId="77777777" w:rsidR="00F03ECF" w:rsidRDefault="00F03ECF" w:rsidP="00107522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Basic computer skills (MS-Office, Data management software)</w:t>
            </w:r>
            <w:r>
              <w:rPr>
                <w:rStyle w:val="eop"/>
              </w:rPr>
              <w:t> </w:t>
            </w:r>
          </w:p>
          <w:p w14:paraId="5E7CA271" w14:textId="6CBE3065" w:rsidR="00F03ECF" w:rsidRDefault="00F03ECF" w:rsidP="00107522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normaltextrun"/>
              </w:rPr>
              <w:t>Excellent verbal and written communications skill</w:t>
            </w:r>
            <w:r>
              <w:rPr>
                <w:rStyle w:val="eop"/>
              </w:rPr>
              <w:t>.</w:t>
            </w:r>
          </w:p>
          <w:p w14:paraId="31FA5FEE" w14:textId="77777777" w:rsidR="00F03ECF" w:rsidRDefault="00F03ECF" w:rsidP="00107522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Received Medical Officer Training on Leprosy, past experience in Skin/NTD’s</w:t>
            </w:r>
            <w:r>
              <w:rPr>
                <w:rStyle w:val="eop"/>
              </w:rPr>
              <w:t> </w:t>
            </w:r>
          </w:p>
          <w:p w14:paraId="6D3EF610" w14:textId="3B6BC7B6" w:rsidR="00F03ECF" w:rsidRDefault="00F03ECF" w:rsidP="00107522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Proven ability to train others.</w:t>
            </w:r>
            <w:r>
              <w:rPr>
                <w:rStyle w:val="eop"/>
              </w:rPr>
              <w:t> </w:t>
            </w:r>
          </w:p>
          <w:p w14:paraId="1B4D2CDD" w14:textId="7D798CA2" w:rsidR="00C95F64" w:rsidRPr="00164506" w:rsidRDefault="00F03ECF" w:rsidP="00107522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Knowledge of local language. </w:t>
            </w:r>
            <w:r>
              <w:rPr>
                <w:rStyle w:val="eop"/>
              </w:rPr>
              <w:t> </w:t>
            </w:r>
            <w:bookmarkStart w:id="0" w:name="_GoBack"/>
            <w:bookmarkEnd w:id="0"/>
          </w:p>
        </w:tc>
      </w:tr>
    </w:tbl>
    <w:p w14:paraId="0D711487" w14:textId="56B53DF7" w:rsidR="00ED7E3A" w:rsidRPr="00A517B8" w:rsidRDefault="00ED7E3A" w:rsidP="00ED7E3A">
      <w:pPr>
        <w:ind w:right="180"/>
        <w:rPr>
          <w:rFonts w:asciiTheme="majorBidi" w:eastAsia="Calibri" w:hAnsiTheme="majorBidi" w:cstheme="majorBidi"/>
          <w:sz w:val="22"/>
          <w:szCs w:val="22"/>
          <w:lang w:val="en-US" w:eastAsia="en-US"/>
        </w:rPr>
      </w:pPr>
    </w:p>
    <w:p w14:paraId="0217090C" w14:textId="77777777" w:rsidR="004A1208" w:rsidRPr="00FE22E2" w:rsidRDefault="004A1208" w:rsidP="00ED7E3A">
      <w:pPr>
        <w:ind w:right="180"/>
        <w:rPr>
          <w:rFonts w:ascii="Calibri" w:hAnsi="Calibri" w:cs="Calibri"/>
          <w:color w:val="4F81BD"/>
          <w:sz w:val="22"/>
          <w:szCs w:val="22"/>
        </w:rPr>
      </w:pPr>
    </w:p>
    <w:p w14:paraId="2946DB82" w14:textId="77777777" w:rsidR="00FE22E2" w:rsidRPr="00FE22E2" w:rsidRDefault="00FE22E2" w:rsidP="00FE22E2">
      <w:pPr>
        <w:rPr>
          <w:vanish/>
        </w:rPr>
      </w:pPr>
    </w:p>
    <w:p w14:paraId="680A4E5D" w14:textId="77777777" w:rsidR="00ED7E3A" w:rsidRPr="00FE22E2" w:rsidRDefault="00ED7E3A" w:rsidP="00ED7E3A">
      <w:pPr>
        <w:ind w:right="180"/>
        <w:rPr>
          <w:rFonts w:ascii="Calibri" w:hAnsi="Calibri" w:cs="Calibri"/>
          <w:sz w:val="22"/>
          <w:szCs w:val="22"/>
        </w:rPr>
      </w:pPr>
    </w:p>
    <w:sectPr w:rsidR="00ED7E3A" w:rsidRPr="00FE22E2" w:rsidSect="004A1208">
      <w:footerReference w:type="default" r:id="rId7"/>
      <w:pgSz w:w="11906" w:h="16838"/>
      <w:pgMar w:top="1440" w:right="1440" w:bottom="1440" w:left="144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E5A97" w14:textId="77777777" w:rsidR="007B0CFA" w:rsidRDefault="007B0CFA" w:rsidP="00434BCA">
      <w:r>
        <w:separator/>
      </w:r>
    </w:p>
  </w:endnote>
  <w:endnote w:type="continuationSeparator" w:id="0">
    <w:p w14:paraId="0BEE223A" w14:textId="77777777" w:rsidR="007B0CFA" w:rsidRDefault="007B0CFA" w:rsidP="0043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141C1" w14:textId="18035BB5" w:rsidR="00FE22E2" w:rsidRPr="00FE22E2" w:rsidRDefault="00FE22E2">
    <w:pPr>
      <w:pStyle w:val="Footer"/>
      <w:jc w:val="right"/>
      <w:rPr>
        <w:rFonts w:ascii="Calibri" w:hAnsi="Calibri" w:cs="Calibri"/>
        <w:sz w:val="20"/>
        <w:szCs w:val="20"/>
      </w:rPr>
    </w:pPr>
    <w:r w:rsidRPr="00FE22E2">
      <w:rPr>
        <w:rFonts w:ascii="Calibri" w:hAnsi="Calibri" w:cs="Calibri"/>
        <w:sz w:val="20"/>
        <w:szCs w:val="20"/>
      </w:rPr>
      <w:t xml:space="preserve">Page </w:t>
    </w:r>
    <w:r w:rsidRPr="00FE22E2">
      <w:rPr>
        <w:rFonts w:ascii="Calibri" w:hAnsi="Calibri" w:cs="Calibri"/>
        <w:b/>
        <w:bCs/>
        <w:sz w:val="20"/>
        <w:szCs w:val="20"/>
      </w:rPr>
      <w:fldChar w:fldCharType="begin"/>
    </w:r>
    <w:r w:rsidRPr="00FE22E2">
      <w:rPr>
        <w:rFonts w:ascii="Calibri" w:hAnsi="Calibri" w:cs="Calibri"/>
        <w:b/>
        <w:bCs/>
        <w:sz w:val="20"/>
        <w:szCs w:val="20"/>
      </w:rPr>
      <w:instrText xml:space="preserve"> PAGE </w:instrText>
    </w:r>
    <w:r w:rsidRPr="00FE22E2">
      <w:rPr>
        <w:rFonts w:ascii="Calibri" w:hAnsi="Calibri" w:cs="Calibri"/>
        <w:b/>
        <w:bCs/>
        <w:sz w:val="20"/>
        <w:szCs w:val="20"/>
      </w:rPr>
      <w:fldChar w:fldCharType="separate"/>
    </w:r>
    <w:r w:rsidR="00107522">
      <w:rPr>
        <w:rFonts w:ascii="Calibri" w:hAnsi="Calibri" w:cs="Calibri"/>
        <w:b/>
        <w:bCs/>
        <w:noProof/>
        <w:sz w:val="20"/>
        <w:szCs w:val="20"/>
      </w:rPr>
      <w:t>2</w:t>
    </w:r>
    <w:r w:rsidRPr="00FE22E2">
      <w:rPr>
        <w:rFonts w:ascii="Calibri" w:hAnsi="Calibri" w:cs="Calibri"/>
        <w:b/>
        <w:bCs/>
        <w:sz w:val="20"/>
        <w:szCs w:val="20"/>
      </w:rPr>
      <w:fldChar w:fldCharType="end"/>
    </w:r>
    <w:r w:rsidRPr="00FE22E2">
      <w:rPr>
        <w:rFonts w:ascii="Calibri" w:hAnsi="Calibri" w:cs="Calibri"/>
        <w:sz w:val="20"/>
        <w:szCs w:val="20"/>
      </w:rPr>
      <w:t xml:space="preserve"> of </w:t>
    </w:r>
    <w:r w:rsidRPr="00FE22E2">
      <w:rPr>
        <w:rFonts w:ascii="Calibri" w:hAnsi="Calibri" w:cs="Calibri"/>
        <w:b/>
        <w:bCs/>
        <w:sz w:val="20"/>
        <w:szCs w:val="20"/>
      </w:rPr>
      <w:fldChar w:fldCharType="begin"/>
    </w:r>
    <w:r w:rsidRPr="00FE22E2">
      <w:rPr>
        <w:rFonts w:ascii="Calibri" w:hAnsi="Calibri" w:cs="Calibri"/>
        <w:b/>
        <w:bCs/>
        <w:sz w:val="20"/>
        <w:szCs w:val="20"/>
      </w:rPr>
      <w:instrText xml:space="preserve"> NUMPAGES  </w:instrText>
    </w:r>
    <w:r w:rsidRPr="00FE22E2">
      <w:rPr>
        <w:rFonts w:ascii="Calibri" w:hAnsi="Calibri" w:cs="Calibri"/>
        <w:b/>
        <w:bCs/>
        <w:sz w:val="20"/>
        <w:szCs w:val="20"/>
      </w:rPr>
      <w:fldChar w:fldCharType="separate"/>
    </w:r>
    <w:r w:rsidR="00107522">
      <w:rPr>
        <w:rFonts w:ascii="Calibri" w:hAnsi="Calibri" w:cs="Calibri"/>
        <w:b/>
        <w:bCs/>
        <w:noProof/>
        <w:sz w:val="20"/>
        <w:szCs w:val="20"/>
      </w:rPr>
      <w:t>2</w:t>
    </w:r>
    <w:r w:rsidRPr="00FE22E2">
      <w:rPr>
        <w:rFonts w:ascii="Calibri" w:hAnsi="Calibri" w:cs="Calibri"/>
        <w:b/>
        <w:bCs/>
        <w:sz w:val="20"/>
        <w:szCs w:val="20"/>
      </w:rPr>
      <w:fldChar w:fldCharType="end"/>
    </w:r>
  </w:p>
  <w:p w14:paraId="19219836" w14:textId="77777777" w:rsidR="00FE22E2" w:rsidRDefault="00FE2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C176C" w14:textId="77777777" w:rsidR="007B0CFA" w:rsidRDefault="007B0CFA" w:rsidP="00434BCA">
      <w:r>
        <w:separator/>
      </w:r>
    </w:p>
  </w:footnote>
  <w:footnote w:type="continuationSeparator" w:id="0">
    <w:p w14:paraId="71B0EFF9" w14:textId="77777777" w:rsidR="007B0CFA" w:rsidRDefault="007B0CFA" w:rsidP="00434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4A6"/>
    <w:multiLevelType w:val="hybridMultilevel"/>
    <w:tmpl w:val="FF88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812"/>
    <w:multiLevelType w:val="hybridMultilevel"/>
    <w:tmpl w:val="914A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77D57"/>
    <w:multiLevelType w:val="multilevel"/>
    <w:tmpl w:val="7A20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6615BD"/>
    <w:multiLevelType w:val="multilevel"/>
    <w:tmpl w:val="638A11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660BE"/>
    <w:multiLevelType w:val="hybridMultilevel"/>
    <w:tmpl w:val="628E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6F1D"/>
    <w:multiLevelType w:val="hybridMultilevel"/>
    <w:tmpl w:val="0924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E595F"/>
    <w:multiLevelType w:val="multilevel"/>
    <w:tmpl w:val="9668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DE79EB"/>
    <w:multiLevelType w:val="multilevel"/>
    <w:tmpl w:val="0AB0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914587"/>
    <w:multiLevelType w:val="hybridMultilevel"/>
    <w:tmpl w:val="1E26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C34AC"/>
    <w:multiLevelType w:val="multilevel"/>
    <w:tmpl w:val="B8A057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A885254"/>
    <w:multiLevelType w:val="hybridMultilevel"/>
    <w:tmpl w:val="3EC8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D6E87"/>
    <w:multiLevelType w:val="hybridMultilevel"/>
    <w:tmpl w:val="E5EA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3667"/>
    <w:multiLevelType w:val="multilevel"/>
    <w:tmpl w:val="B8AC50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21925BD"/>
    <w:multiLevelType w:val="hybridMultilevel"/>
    <w:tmpl w:val="190C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23C07"/>
    <w:multiLevelType w:val="multilevel"/>
    <w:tmpl w:val="1996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1D1E8B"/>
    <w:multiLevelType w:val="hybridMultilevel"/>
    <w:tmpl w:val="CC92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82765"/>
    <w:multiLevelType w:val="hybridMultilevel"/>
    <w:tmpl w:val="FE3CF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A1388"/>
    <w:multiLevelType w:val="hybridMultilevel"/>
    <w:tmpl w:val="FA64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E0AB0"/>
    <w:multiLevelType w:val="multilevel"/>
    <w:tmpl w:val="6A8A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C15B8A"/>
    <w:multiLevelType w:val="multilevel"/>
    <w:tmpl w:val="09F678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C3253C8"/>
    <w:multiLevelType w:val="hybridMultilevel"/>
    <w:tmpl w:val="7056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1157A"/>
    <w:multiLevelType w:val="multilevel"/>
    <w:tmpl w:val="1C06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A53ED2"/>
    <w:multiLevelType w:val="multilevel"/>
    <w:tmpl w:val="6E4E3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DE6113D"/>
    <w:multiLevelType w:val="multilevel"/>
    <w:tmpl w:val="004C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BA3348"/>
    <w:multiLevelType w:val="multilevel"/>
    <w:tmpl w:val="299C91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3242E95"/>
    <w:multiLevelType w:val="multilevel"/>
    <w:tmpl w:val="95DA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9061DF"/>
    <w:multiLevelType w:val="hybridMultilevel"/>
    <w:tmpl w:val="E8E4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26A4F"/>
    <w:multiLevelType w:val="hybridMultilevel"/>
    <w:tmpl w:val="3DB6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A2B23"/>
    <w:multiLevelType w:val="multilevel"/>
    <w:tmpl w:val="3B5EE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F42F77"/>
    <w:multiLevelType w:val="multilevel"/>
    <w:tmpl w:val="3DF0A8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1C252B"/>
    <w:multiLevelType w:val="hybridMultilevel"/>
    <w:tmpl w:val="4CDA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610C3"/>
    <w:multiLevelType w:val="multilevel"/>
    <w:tmpl w:val="8B8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26"/>
  </w:num>
  <w:num w:numId="5">
    <w:abstractNumId w:val="11"/>
  </w:num>
  <w:num w:numId="6">
    <w:abstractNumId w:val="30"/>
  </w:num>
  <w:num w:numId="7">
    <w:abstractNumId w:val="20"/>
  </w:num>
  <w:num w:numId="8">
    <w:abstractNumId w:val="15"/>
  </w:num>
  <w:num w:numId="9">
    <w:abstractNumId w:val="18"/>
  </w:num>
  <w:num w:numId="10">
    <w:abstractNumId w:val="28"/>
  </w:num>
  <w:num w:numId="11">
    <w:abstractNumId w:val="29"/>
  </w:num>
  <w:num w:numId="12">
    <w:abstractNumId w:val="3"/>
  </w:num>
  <w:num w:numId="13">
    <w:abstractNumId w:val="7"/>
  </w:num>
  <w:num w:numId="14">
    <w:abstractNumId w:val="25"/>
  </w:num>
  <w:num w:numId="15">
    <w:abstractNumId w:val="21"/>
  </w:num>
  <w:num w:numId="16">
    <w:abstractNumId w:val="2"/>
  </w:num>
  <w:num w:numId="17">
    <w:abstractNumId w:val="24"/>
  </w:num>
  <w:num w:numId="18">
    <w:abstractNumId w:val="12"/>
  </w:num>
  <w:num w:numId="19">
    <w:abstractNumId w:val="9"/>
  </w:num>
  <w:num w:numId="20">
    <w:abstractNumId w:val="22"/>
  </w:num>
  <w:num w:numId="21">
    <w:abstractNumId w:val="19"/>
  </w:num>
  <w:num w:numId="22">
    <w:abstractNumId w:val="8"/>
  </w:num>
  <w:num w:numId="23">
    <w:abstractNumId w:val="1"/>
  </w:num>
  <w:num w:numId="24">
    <w:abstractNumId w:val="10"/>
  </w:num>
  <w:num w:numId="25">
    <w:abstractNumId w:val="4"/>
  </w:num>
  <w:num w:numId="26">
    <w:abstractNumId w:val="17"/>
  </w:num>
  <w:num w:numId="27">
    <w:abstractNumId w:val="31"/>
  </w:num>
  <w:num w:numId="28">
    <w:abstractNumId w:val="14"/>
  </w:num>
  <w:num w:numId="29">
    <w:abstractNumId w:val="23"/>
  </w:num>
  <w:num w:numId="30">
    <w:abstractNumId w:val="6"/>
  </w:num>
  <w:num w:numId="31">
    <w:abstractNumId w:val="13"/>
  </w:num>
  <w:num w:numId="3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3A"/>
    <w:rsid w:val="000505C1"/>
    <w:rsid w:val="00053AB2"/>
    <w:rsid w:val="000811CD"/>
    <w:rsid w:val="000A694F"/>
    <w:rsid w:val="000E72F0"/>
    <w:rsid w:val="00107522"/>
    <w:rsid w:val="00111170"/>
    <w:rsid w:val="00124FF0"/>
    <w:rsid w:val="00140779"/>
    <w:rsid w:val="00164506"/>
    <w:rsid w:val="00195DED"/>
    <w:rsid w:val="001A253B"/>
    <w:rsid w:val="001B658F"/>
    <w:rsid w:val="001B78EB"/>
    <w:rsid w:val="001F57A5"/>
    <w:rsid w:val="00204553"/>
    <w:rsid w:val="00227107"/>
    <w:rsid w:val="002320C6"/>
    <w:rsid w:val="00236F04"/>
    <w:rsid w:val="00245581"/>
    <w:rsid w:val="00260F43"/>
    <w:rsid w:val="002611FC"/>
    <w:rsid w:val="002974D3"/>
    <w:rsid w:val="002A5920"/>
    <w:rsid w:val="002C46BB"/>
    <w:rsid w:val="002D1F45"/>
    <w:rsid w:val="002D21CF"/>
    <w:rsid w:val="002D7CBC"/>
    <w:rsid w:val="00326009"/>
    <w:rsid w:val="00333A8F"/>
    <w:rsid w:val="00357E9D"/>
    <w:rsid w:val="0040176A"/>
    <w:rsid w:val="00415855"/>
    <w:rsid w:val="00417C07"/>
    <w:rsid w:val="00417E05"/>
    <w:rsid w:val="00434BCA"/>
    <w:rsid w:val="00450E7C"/>
    <w:rsid w:val="00483206"/>
    <w:rsid w:val="00494DCA"/>
    <w:rsid w:val="004A1208"/>
    <w:rsid w:val="004D7EA5"/>
    <w:rsid w:val="004E49AF"/>
    <w:rsid w:val="00503E03"/>
    <w:rsid w:val="0051562F"/>
    <w:rsid w:val="00530260"/>
    <w:rsid w:val="00541E8C"/>
    <w:rsid w:val="00570492"/>
    <w:rsid w:val="005D0486"/>
    <w:rsid w:val="005E3F63"/>
    <w:rsid w:val="005F24DA"/>
    <w:rsid w:val="006042D0"/>
    <w:rsid w:val="00623A00"/>
    <w:rsid w:val="0066160C"/>
    <w:rsid w:val="0068585D"/>
    <w:rsid w:val="007B0CFA"/>
    <w:rsid w:val="007B4906"/>
    <w:rsid w:val="007D7726"/>
    <w:rsid w:val="007E2A36"/>
    <w:rsid w:val="00811689"/>
    <w:rsid w:val="008516D1"/>
    <w:rsid w:val="00875F5A"/>
    <w:rsid w:val="008C7944"/>
    <w:rsid w:val="008E51C9"/>
    <w:rsid w:val="008F05A7"/>
    <w:rsid w:val="00925684"/>
    <w:rsid w:val="009279F9"/>
    <w:rsid w:val="009411EE"/>
    <w:rsid w:val="00982422"/>
    <w:rsid w:val="00A35BA2"/>
    <w:rsid w:val="00A40A3C"/>
    <w:rsid w:val="00A415B9"/>
    <w:rsid w:val="00A517B8"/>
    <w:rsid w:val="00A652B7"/>
    <w:rsid w:val="00A73FED"/>
    <w:rsid w:val="00AA78C4"/>
    <w:rsid w:val="00AB715C"/>
    <w:rsid w:val="00AD525C"/>
    <w:rsid w:val="00AD6E11"/>
    <w:rsid w:val="00B02131"/>
    <w:rsid w:val="00B45C4F"/>
    <w:rsid w:val="00B6401F"/>
    <w:rsid w:val="00BA2690"/>
    <w:rsid w:val="00BE75CA"/>
    <w:rsid w:val="00C27E2C"/>
    <w:rsid w:val="00C36268"/>
    <w:rsid w:val="00C52BA7"/>
    <w:rsid w:val="00C6013D"/>
    <w:rsid w:val="00C95F64"/>
    <w:rsid w:val="00CA54EE"/>
    <w:rsid w:val="00CA7E00"/>
    <w:rsid w:val="00CB38F6"/>
    <w:rsid w:val="00CB711D"/>
    <w:rsid w:val="00CE424E"/>
    <w:rsid w:val="00CF25CF"/>
    <w:rsid w:val="00D1135F"/>
    <w:rsid w:val="00D17810"/>
    <w:rsid w:val="00DC2CC6"/>
    <w:rsid w:val="00DF384E"/>
    <w:rsid w:val="00E10F24"/>
    <w:rsid w:val="00E13AF4"/>
    <w:rsid w:val="00E30193"/>
    <w:rsid w:val="00E341FB"/>
    <w:rsid w:val="00E362D6"/>
    <w:rsid w:val="00E46E5B"/>
    <w:rsid w:val="00ED6334"/>
    <w:rsid w:val="00ED7E3A"/>
    <w:rsid w:val="00F03ECF"/>
    <w:rsid w:val="00F10301"/>
    <w:rsid w:val="00F34648"/>
    <w:rsid w:val="00F62C40"/>
    <w:rsid w:val="00FB55A9"/>
    <w:rsid w:val="00FB7EFB"/>
    <w:rsid w:val="00FD0DFA"/>
    <w:rsid w:val="00FE22E2"/>
    <w:rsid w:val="00FE2695"/>
    <w:rsid w:val="00FF6404"/>
    <w:rsid w:val="1BE0C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0C702D"/>
  <w15:chartTrackingRefBased/>
  <w15:docId w15:val="{43B10AF0-371E-47A2-9277-A67D6CBF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E3A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4BC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34BC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4B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4BC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4BCA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13AF4"/>
    <w:pPr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link w:val="Title"/>
    <w:uiPriority w:val="10"/>
    <w:rsid w:val="00E13AF4"/>
    <w:rPr>
      <w:rFonts w:ascii="Cambria" w:hAnsi="Cambria"/>
      <w:spacing w:val="-10"/>
      <w:kern w:val="28"/>
      <w:sz w:val="56"/>
      <w:szCs w:val="56"/>
      <w:lang w:eastAsia="en-US"/>
    </w:rPr>
  </w:style>
  <w:style w:type="character" w:styleId="CommentReference">
    <w:name w:val="annotation reference"/>
    <w:uiPriority w:val="99"/>
    <w:semiHidden/>
    <w:unhideWhenUsed/>
    <w:rsid w:val="00E13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A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A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3A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3A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22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B715C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7810"/>
    <w:rPr>
      <w:rFonts w:ascii="Calibri" w:eastAsia="Calibri" w:hAnsi="Calibri" w:cs="Mangal"/>
      <w:sz w:val="22"/>
      <w:szCs w:val="22"/>
      <w:lang w:val="en-US" w:eastAsia="en-US"/>
    </w:rPr>
  </w:style>
  <w:style w:type="character" w:customStyle="1" w:styleId="normaltextrun">
    <w:name w:val="normaltextrun"/>
    <w:basedOn w:val="DefaultParagraphFont"/>
    <w:rsid w:val="00F03ECF"/>
  </w:style>
  <w:style w:type="paragraph" w:customStyle="1" w:styleId="paragraph">
    <w:name w:val="paragraph"/>
    <w:basedOn w:val="Normal"/>
    <w:rsid w:val="00F03ECF"/>
    <w:pPr>
      <w:spacing w:before="100" w:beforeAutospacing="1" w:after="100" w:afterAutospacing="1"/>
    </w:pPr>
    <w:rPr>
      <w:lang w:val="en-US" w:eastAsia="en-US"/>
    </w:rPr>
  </w:style>
  <w:style w:type="character" w:customStyle="1" w:styleId="eop">
    <w:name w:val="eop"/>
    <w:basedOn w:val="DefaultParagraphFont"/>
    <w:rsid w:val="00F03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job description</vt:lpstr>
    </vt:vector>
  </TitlesOfParts>
  <Company>Acas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a job description</dc:title>
  <dc:subject/>
  <dc:creator>dwebb</dc:creator>
  <cp:keywords/>
  <cp:lastModifiedBy>Dell</cp:lastModifiedBy>
  <cp:revision>3</cp:revision>
  <cp:lastPrinted>2022-02-16T04:17:00Z</cp:lastPrinted>
  <dcterms:created xsi:type="dcterms:W3CDTF">2022-10-12T09:58:00Z</dcterms:created>
  <dcterms:modified xsi:type="dcterms:W3CDTF">2022-10-13T05:38:00Z</dcterms:modified>
</cp:coreProperties>
</file>